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0606"/>
      </w:tblGrid>
      <w:tr w:rsidR="00F3435E" w:rsidTr="00F3435E">
        <w:trPr>
          <w:trHeight w:val="15434"/>
        </w:trPr>
        <w:tc>
          <w:tcPr>
            <w:tcW w:w="10606" w:type="dxa"/>
            <w:shd w:val="clear" w:color="auto" w:fill="auto"/>
            <w:vAlign w:val="center"/>
          </w:tcPr>
          <w:p w:rsidR="00F3435E" w:rsidRDefault="00A71D5B" w:rsidP="000446D1">
            <w:pPr>
              <w:rPr>
                <w:rFonts w:ascii="Arial" w:hAnsi="Arial" w:cs="Arial"/>
                <w:b/>
                <w:color w:val="FFFFFF" w:themeColor="background1"/>
                <w:sz w:val="40"/>
                <w:szCs w:val="40"/>
              </w:rPr>
            </w:pPr>
            <w:r w:rsidRPr="004719A4">
              <w:rPr>
                <w:rFonts w:ascii="Arial" w:hAnsi="Arial" w:cs="Arial"/>
                <w:b/>
                <w:sz w:val="40"/>
                <w:szCs w:val="40"/>
                <w:lang w:val="fr-FR"/>
              </w:rPr>
              <w:t>Formulaire de demande d’adhésion</w:t>
            </w:r>
            <w:r w:rsidRPr="004719A4">
              <w:rPr>
                <w:rFonts w:ascii="Arial" w:hAnsi="Arial" w:cs="Arial"/>
                <w:b/>
                <w:color w:val="FFFFFF" w:themeColor="background1"/>
                <w:sz w:val="40"/>
                <w:szCs w:val="40"/>
                <w:lang w:val="fr-FR"/>
              </w:rPr>
              <w:t xml:space="preserve">   </w:t>
            </w:r>
            <w:r w:rsidR="00F3435E">
              <w:rPr>
                <w:rFonts w:ascii="Arial" w:hAnsi="Arial" w:cs="Arial"/>
                <w:b/>
                <w:color w:val="FFFFFF" w:themeColor="background1"/>
                <w:sz w:val="40"/>
                <w:szCs w:val="40"/>
              </w:rPr>
              <w:t xml:space="preserve">    </w:t>
            </w:r>
            <w:r w:rsidR="00F3435E">
              <w:rPr>
                <w:rFonts w:ascii="Arial" w:hAnsi="Arial" w:cs="Arial"/>
                <w:b/>
                <w:noProof/>
                <w:color w:val="FFFFFF" w:themeColor="background1"/>
                <w:sz w:val="40"/>
                <w:szCs w:val="40"/>
                <w:lang w:eastAsia="de-DE"/>
              </w:rPr>
              <w:drawing>
                <wp:anchor distT="0" distB="0" distL="114300" distR="114300" simplePos="0" relativeHeight="251660288" behindDoc="1" locked="0" layoutInCell="1" allowOverlap="1">
                  <wp:simplePos x="0" y="0"/>
                  <wp:positionH relativeFrom="column">
                    <wp:posOffset>4877435</wp:posOffset>
                  </wp:positionH>
                  <wp:positionV relativeFrom="paragraph">
                    <wp:posOffset>-427990</wp:posOffset>
                  </wp:positionV>
                  <wp:extent cx="1661795" cy="824865"/>
                  <wp:effectExtent l="19050" t="0" r="0" b="0"/>
                  <wp:wrapTight wrapText="bothSides">
                    <wp:wrapPolygon edited="0">
                      <wp:start x="-248" y="0"/>
                      <wp:lineTo x="-248" y="20952"/>
                      <wp:lineTo x="21542" y="20952"/>
                      <wp:lineTo x="21542" y="0"/>
                      <wp:lineTo x="-248" y="0"/>
                    </wp:wrapPolygon>
                  </wp:wrapTight>
                  <wp:docPr id="2"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61795" cy="824865"/>
                          </a:xfrm>
                          <a:prstGeom prst="rect">
                            <a:avLst/>
                          </a:prstGeom>
                        </pic:spPr>
                      </pic:pic>
                    </a:graphicData>
                  </a:graphic>
                </wp:anchor>
              </w:drawing>
            </w:r>
          </w:p>
          <w:p w:rsidR="00F3435E" w:rsidRDefault="00F3435E">
            <w:pPr>
              <w:rPr>
                <w:rFonts w:ascii="Arial" w:hAnsi="Arial" w:cs="Arial"/>
                <w:sz w:val="20"/>
                <w:szCs w:val="20"/>
              </w:rPr>
            </w:pPr>
          </w:p>
          <w:p w:rsidR="00A71D5B" w:rsidRPr="004719A4" w:rsidRDefault="00A71D5B" w:rsidP="00A71D5B">
            <w:pPr>
              <w:rPr>
                <w:rFonts w:ascii="Arial" w:hAnsi="Arial" w:cs="Arial"/>
                <w:b/>
                <w:sz w:val="20"/>
                <w:szCs w:val="20"/>
                <w:lang w:val="fr-FR"/>
              </w:rPr>
            </w:pPr>
            <w:r w:rsidRPr="004719A4">
              <w:rPr>
                <w:rFonts w:ascii="Arial" w:hAnsi="Arial" w:cs="Arial"/>
                <w:b/>
                <w:sz w:val="20"/>
                <w:szCs w:val="20"/>
                <w:lang w:val="fr-FR"/>
              </w:rPr>
              <w:t>Par la présente je déclare / nous déclarons l’adhésion à l’Association</w:t>
            </w:r>
          </w:p>
          <w:p w:rsidR="00A71D5B" w:rsidRPr="00A67E68" w:rsidRDefault="00A71D5B" w:rsidP="00A71D5B">
            <w:pPr>
              <w:rPr>
                <w:rFonts w:ascii="Arial" w:hAnsi="Arial" w:cs="Arial"/>
                <w:b/>
                <w:sz w:val="20"/>
                <w:szCs w:val="20"/>
              </w:rPr>
            </w:pPr>
            <w:r w:rsidRPr="00A67E68">
              <w:rPr>
                <w:rFonts w:ascii="Arial" w:hAnsi="Arial" w:cs="Arial"/>
                <w:b/>
                <w:sz w:val="20"/>
                <w:szCs w:val="20"/>
              </w:rPr>
              <w:t>Internationalen Training und Experten Verband e.V. (ITExA)</w:t>
            </w:r>
          </w:p>
          <w:p w:rsidR="00F3435E" w:rsidRPr="00897835" w:rsidRDefault="00F3435E" w:rsidP="001170DD">
            <w:pPr>
              <w:rPr>
                <w:rFonts w:ascii="Arial" w:hAnsi="Arial" w:cs="Arial"/>
                <w:b/>
                <w:sz w:val="12"/>
                <w:szCs w:val="12"/>
              </w:rPr>
            </w:pPr>
          </w:p>
          <w:p w:rsidR="00A71D5B" w:rsidRPr="004719A4" w:rsidRDefault="00A71D5B" w:rsidP="00A71D5B">
            <w:pPr>
              <w:rPr>
                <w:rFonts w:ascii="Arial" w:hAnsi="Arial" w:cs="Arial"/>
                <w:sz w:val="20"/>
                <w:szCs w:val="20"/>
                <w:lang w:val="fr-FR"/>
              </w:rPr>
            </w:pPr>
            <w:r w:rsidRPr="004719A4">
              <w:rPr>
                <w:rFonts w:ascii="Arial" w:hAnsi="Arial" w:cs="Arial"/>
                <w:sz w:val="20"/>
                <w:szCs w:val="20"/>
                <w:lang w:val="fr-FR"/>
              </w:rPr>
              <w:t>Je reconnais et j’accepte/ nous reconnaissons et acceptons les statuts de l’Internationaler Training und Experten Verband e.V. (ITExA) et les règlements d’adhésion. Simultanément je vous demande / nous vous demandons l’enregistrement à la page d’accueil (</w:t>
            </w:r>
            <w:proofErr w:type="spellStart"/>
            <w:r w:rsidRPr="004719A4">
              <w:rPr>
                <w:rFonts w:ascii="Arial" w:hAnsi="Arial" w:cs="Arial"/>
                <w:sz w:val="20"/>
                <w:szCs w:val="20"/>
                <w:lang w:val="fr-FR"/>
              </w:rPr>
              <w:t>homepage</w:t>
            </w:r>
            <w:proofErr w:type="spellEnd"/>
            <w:r w:rsidRPr="004719A4">
              <w:rPr>
                <w:rFonts w:ascii="Arial" w:hAnsi="Arial" w:cs="Arial"/>
                <w:sz w:val="20"/>
                <w:szCs w:val="20"/>
                <w:lang w:val="fr-FR"/>
              </w:rPr>
              <w:t>) d’</w:t>
            </w:r>
            <w:proofErr w:type="spellStart"/>
            <w:r w:rsidRPr="004719A4">
              <w:rPr>
                <w:rFonts w:ascii="Arial" w:hAnsi="Arial" w:cs="Arial"/>
                <w:sz w:val="20"/>
                <w:szCs w:val="20"/>
                <w:lang w:val="fr-FR"/>
              </w:rPr>
              <w:t>ITExA</w:t>
            </w:r>
            <w:proofErr w:type="spellEnd"/>
            <w:r w:rsidRPr="004719A4">
              <w:rPr>
                <w:rFonts w:ascii="Arial" w:hAnsi="Arial" w:cs="Arial"/>
                <w:sz w:val="20"/>
                <w:szCs w:val="20"/>
                <w:lang w:val="fr-FR"/>
              </w:rPr>
              <w:t xml:space="preserve">, </w:t>
            </w:r>
            <w:hyperlink r:id="rId9" w:history="1">
              <w:r w:rsidRPr="004719A4">
                <w:rPr>
                  <w:rStyle w:val="Hyperlink"/>
                  <w:rFonts w:ascii="Arial" w:hAnsi="Arial" w:cs="Arial"/>
                  <w:sz w:val="20"/>
                  <w:szCs w:val="20"/>
                  <w:lang w:val="fr-FR"/>
                </w:rPr>
                <w:t>www.itexa.eu</w:t>
              </w:r>
            </w:hyperlink>
            <w:r w:rsidRPr="004719A4">
              <w:rPr>
                <w:rFonts w:ascii="Arial" w:hAnsi="Arial" w:cs="Arial"/>
                <w:sz w:val="20"/>
                <w:szCs w:val="20"/>
                <w:lang w:val="fr-FR"/>
              </w:rPr>
              <w:t>.</w:t>
            </w:r>
          </w:p>
          <w:p w:rsidR="00F3435E" w:rsidRPr="00A71D5B" w:rsidRDefault="00F3435E" w:rsidP="001170DD">
            <w:pPr>
              <w:rPr>
                <w:rFonts w:ascii="Arial" w:hAnsi="Arial" w:cs="Arial"/>
                <w:sz w:val="12"/>
                <w:szCs w:val="12"/>
                <w:lang w:val="fr-FR"/>
              </w:rPr>
            </w:pPr>
          </w:p>
          <w:p w:rsidR="00F3435E" w:rsidRPr="00A71D5B" w:rsidRDefault="00A71D5B" w:rsidP="001170DD">
            <w:pPr>
              <w:rPr>
                <w:rFonts w:ascii="Arial" w:hAnsi="Arial" w:cs="Arial"/>
                <w:b/>
                <w:sz w:val="20"/>
                <w:szCs w:val="20"/>
                <w:lang w:val="en-US"/>
              </w:rPr>
            </w:pPr>
            <w:r w:rsidRPr="004719A4">
              <w:rPr>
                <w:rFonts w:ascii="Arial" w:hAnsi="Arial" w:cs="Arial"/>
                <w:b/>
                <w:sz w:val="20"/>
                <w:szCs w:val="20"/>
                <w:lang w:val="fr-FR"/>
              </w:rPr>
              <w:t xml:space="preserve">Je / nous accessons en tant que:    </w:t>
            </w:r>
            <w:r>
              <w:rPr>
                <w:rFonts w:ascii="Arial" w:hAnsi="Arial" w:cs="Arial"/>
                <w:b/>
                <w:sz w:val="20"/>
                <w:szCs w:val="20"/>
                <w:lang w:val="fr-FR"/>
              </w:rPr>
              <w:t xml:space="preserve">                                                                 </w:t>
            </w:r>
            <w:r w:rsidRPr="00A71D5B">
              <w:rPr>
                <w:rFonts w:ascii="Arial" w:hAnsi="Arial" w:cs="Arial"/>
                <w:b/>
                <w:sz w:val="20"/>
                <w:szCs w:val="20"/>
                <w:lang w:val="en-US"/>
              </w:rPr>
              <w:t xml:space="preserve"> </w:t>
            </w:r>
            <w:r w:rsidRPr="004719A4">
              <w:rPr>
                <w:rFonts w:ascii="Arial" w:hAnsi="Arial" w:cs="Arial"/>
                <w:b/>
                <w:sz w:val="20"/>
                <w:szCs w:val="20"/>
                <w:lang w:val="fr-FR"/>
              </w:rPr>
              <w:t xml:space="preserve">tarif   </w:t>
            </w:r>
            <w:r w:rsidRPr="00A71D5B">
              <w:rPr>
                <w:rFonts w:ascii="Arial" w:hAnsi="Arial" w:cs="Arial"/>
                <w:b/>
                <w:sz w:val="20"/>
                <w:szCs w:val="20"/>
                <w:lang w:val="en-US"/>
              </w:rPr>
              <w:t xml:space="preserve">      </w:t>
            </w:r>
            <w:r w:rsidR="00B07326">
              <w:rPr>
                <w:rFonts w:ascii="Arial" w:hAnsi="Arial" w:cs="Arial"/>
                <w:b/>
                <w:sz w:val="20"/>
                <w:szCs w:val="20"/>
              </w:rPr>
              <w:fldChar w:fldCharType="begin">
                <w:ffData>
                  <w:name w:val="Kontrollkästchen4"/>
                  <w:enabled/>
                  <w:calcOnExit w:val="0"/>
                  <w:checkBox>
                    <w:sizeAuto/>
                    <w:default w:val="0"/>
                  </w:checkBox>
                </w:ffData>
              </w:fldChar>
            </w:r>
            <w:bookmarkStart w:id="0" w:name="Kontrollkästchen4"/>
            <w:r w:rsidRPr="00A71D5B">
              <w:rPr>
                <w:rFonts w:ascii="Arial" w:hAnsi="Arial" w:cs="Arial"/>
                <w:b/>
                <w:sz w:val="20"/>
                <w:szCs w:val="20"/>
                <w:lang w:val="en-US"/>
              </w:rPr>
              <w:instrText xml:space="preserve"> FORMCHECKBOX </w:instrText>
            </w:r>
            <w:r w:rsidR="00B07326">
              <w:rPr>
                <w:rFonts w:ascii="Arial" w:hAnsi="Arial" w:cs="Arial"/>
                <w:b/>
                <w:sz w:val="20"/>
                <w:szCs w:val="20"/>
              </w:rPr>
            </w:r>
            <w:r w:rsidR="00B07326">
              <w:rPr>
                <w:rFonts w:ascii="Arial" w:hAnsi="Arial" w:cs="Arial"/>
                <w:b/>
                <w:sz w:val="20"/>
                <w:szCs w:val="20"/>
              </w:rPr>
              <w:fldChar w:fldCharType="separate"/>
            </w:r>
            <w:r w:rsidR="00B07326">
              <w:rPr>
                <w:rFonts w:ascii="Arial" w:hAnsi="Arial" w:cs="Arial"/>
                <w:b/>
                <w:sz w:val="20"/>
                <w:szCs w:val="20"/>
              </w:rPr>
              <w:fldChar w:fldCharType="end"/>
            </w:r>
            <w:bookmarkEnd w:id="0"/>
            <w:r w:rsidRPr="00A71D5B">
              <w:rPr>
                <w:rFonts w:ascii="Arial" w:hAnsi="Arial" w:cs="Arial"/>
                <w:b/>
                <w:sz w:val="20"/>
                <w:szCs w:val="20"/>
                <w:lang w:val="en-US"/>
              </w:rPr>
              <w:t xml:space="preserve"> </w:t>
            </w:r>
            <w:r w:rsidRPr="004719A4">
              <w:rPr>
                <w:rFonts w:ascii="Arial" w:hAnsi="Arial" w:cs="Arial"/>
                <w:b/>
                <w:sz w:val="20"/>
                <w:szCs w:val="20"/>
                <w:lang w:val="fr-FR"/>
              </w:rPr>
              <w:t>mensuel</w:t>
            </w:r>
            <w:r w:rsidRPr="00A71D5B">
              <w:rPr>
                <w:rFonts w:ascii="Arial" w:hAnsi="Arial" w:cs="Arial"/>
                <w:b/>
                <w:sz w:val="20"/>
                <w:szCs w:val="20"/>
                <w:lang w:val="en-US"/>
              </w:rPr>
              <w:t xml:space="preserve">       </w:t>
            </w:r>
            <w:r w:rsidR="00B07326">
              <w:rPr>
                <w:rFonts w:ascii="Arial" w:hAnsi="Arial" w:cs="Arial"/>
                <w:b/>
                <w:sz w:val="20"/>
                <w:szCs w:val="20"/>
              </w:rPr>
              <w:fldChar w:fldCharType="begin">
                <w:ffData>
                  <w:name w:val="Kontrollkästchen5"/>
                  <w:enabled/>
                  <w:calcOnExit w:val="0"/>
                  <w:checkBox>
                    <w:sizeAuto/>
                    <w:default w:val="0"/>
                  </w:checkBox>
                </w:ffData>
              </w:fldChar>
            </w:r>
            <w:bookmarkStart w:id="1" w:name="Kontrollkästchen5"/>
            <w:r w:rsidRPr="00A71D5B">
              <w:rPr>
                <w:rFonts w:ascii="Arial" w:hAnsi="Arial" w:cs="Arial"/>
                <w:b/>
                <w:sz w:val="20"/>
                <w:szCs w:val="20"/>
                <w:lang w:val="en-US"/>
              </w:rPr>
              <w:instrText xml:space="preserve"> FORMCHECKBOX </w:instrText>
            </w:r>
            <w:r w:rsidR="00B07326">
              <w:rPr>
                <w:rFonts w:ascii="Arial" w:hAnsi="Arial" w:cs="Arial"/>
                <w:b/>
                <w:sz w:val="20"/>
                <w:szCs w:val="20"/>
              </w:rPr>
            </w:r>
            <w:r w:rsidR="00B07326">
              <w:rPr>
                <w:rFonts w:ascii="Arial" w:hAnsi="Arial" w:cs="Arial"/>
                <w:b/>
                <w:sz w:val="20"/>
                <w:szCs w:val="20"/>
              </w:rPr>
              <w:fldChar w:fldCharType="separate"/>
            </w:r>
            <w:r w:rsidR="00B07326">
              <w:rPr>
                <w:rFonts w:ascii="Arial" w:hAnsi="Arial" w:cs="Arial"/>
                <w:b/>
                <w:sz w:val="20"/>
                <w:szCs w:val="20"/>
              </w:rPr>
              <w:fldChar w:fldCharType="end"/>
            </w:r>
            <w:bookmarkEnd w:id="1"/>
            <w:r w:rsidRPr="00A71D5B">
              <w:rPr>
                <w:rFonts w:ascii="Arial" w:hAnsi="Arial" w:cs="Arial"/>
                <w:b/>
                <w:sz w:val="20"/>
                <w:szCs w:val="20"/>
                <w:lang w:val="en-US"/>
              </w:rPr>
              <w:t xml:space="preserve"> </w:t>
            </w:r>
            <w:r w:rsidRPr="004719A4">
              <w:rPr>
                <w:rFonts w:ascii="Arial" w:hAnsi="Arial" w:cs="Arial"/>
                <w:b/>
                <w:sz w:val="20"/>
                <w:szCs w:val="20"/>
                <w:lang w:val="fr-FR"/>
              </w:rPr>
              <w:t xml:space="preserve"> annuel                          </w:t>
            </w:r>
            <w:r w:rsidR="00FD2C01" w:rsidRPr="00A71D5B">
              <w:rPr>
                <w:rFonts w:ascii="Arial" w:hAnsi="Arial" w:cs="Arial"/>
                <w:b/>
                <w:sz w:val="20"/>
                <w:szCs w:val="20"/>
                <w:lang w:val="en-US"/>
              </w:rPr>
              <w:t xml:space="preserve">                                                                                            </w:t>
            </w:r>
          </w:p>
          <w:p w:rsidR="00F3435E" w:rsidRPr="00A71D5B" w:rsidRDefault="00F3435E" w:rsidP="001170DD">
            <w:pPr>
              <w:rPr>
                <w:rFonts w:ascii="Arial" w:hAnsi="Arial" w:cs="Arial"/>
                <w:b/>
                <w:sz w:val="20"/>
                <w:szCs w:val="20"/>
                <w:lang w:val="en-US"/>
              </w:rPr>
            </w:pPr>
          </w:p>
          <w:p w:rsidR="003B2B71" w:rsidRPr="00921870" w:rsidRDefault="00B07326" w:rsidP="001170DD">
            <w:pPr>
              <w:spacing w:after="120"/>
              <w:rPr>
                <w:rFonts w:ascii="Arial" w:hAnsi="Arial" w:cs="Arial"/>
                <w:b/>
                <w:sz w:val="20"/>
                <w:szCs w:val="20"/>
                <w:lang w:val="en-US"/>
              </w:rPr>
            </w:pPr>
            <w:r>
              <w:rPr>
                <w:rFonts w:ascii="Arial" w:hAnsi="Arial" w:cs="Arial"/>
                <w:b/>
                <w:sz w:val="20"/>
                <w:szCs w:val="20"/>
              </w:rPr>
              <w:fldChar w:fldCharType="begin">
                <w:ffData>
                  <w:name w:val="Kontrollkästchen14"/>
                  <w:enabled/>
                  <w:calcOnExit w:val="0"/>
                  <w:checkBox>
                    <w:sizeAuto/>
                    <w:default w:val="0"/>
                  </w:checkBox>
                </w:ffData>
              </w:fldChar>
            </w:r>
            <w:bookmarkStart w:id="2" w:name="Kontrollkästchen14"/>
            <w:r w:rsidR="003B2B71" w:rsidRPr="009218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2"/>
            <w:r w:rsidR="00A71D5B" w:rsidRPr="00921870">
              <w:rPr>
                <w:rFonts w:ascii="Arial" w:hAnsi="Arial" w:cs="Arial"/>
                <w:b/>
                <w:sz w:val="20"/>
                <w:szCs w:val="20"/>
                <w:lang w:val="en-US"/>
              </w:rPr>
              <w:t xml:space="preserve"> Personnw privée</w:t>
            </w:r>
            <w:r w:rsidR="003B2B71" w:rsidRPr="00921870">
              <w:rPr>
                <w:rFonts w:ascii="Arial" w:hAnsi="Arial" w:cs="Arial"/>
                <w:b/>
                <w:sz w:val="20"/>
                <w:szCs w:val="20"/>
                <w:lang w:val="en-US"/>
              </w:rPr>
              <w:t xml:space="preserve">                                                                                                                       </w:t>
            </w:r>
            <w:r w:rsidR="003B2B71" w:rsidRPr="00921870">
              <w:rPr>
                <w:rFonts w:ascii="Arial" w:hAnsi="Arial" w:cs="Arial"/>
                <w:sz w:val="20"/>
                <w:szCs w:val="20"/>
                <w:lang w:val="en-US"/>
              </w:rPr>
              <w:t>10,00 €        100,00 €</w:t>
            </w:r>
          </w:p>
          <w:p w:rsidR="00F3435E" w:rsidRPr="00921870" w:rsidRDefault="00B07326" w:rsidP="001170DD">
            <w:pPr>
              <w:spacing w:after="120"/>
              <w:rPr>
                <w:rFonts w:ascii="Arial" w:hAnsi="Arial" w:cs="Arial"/>
                <w:b/>
                <w:sz w:val="20"/>
                <w:szCs w:val="20"/>
                <w:lang w:val="en-US"/>
              </w:rPr>
            </w:pPr>
            <w:r>
              <w:rPr>
                <w:rFonts w:ascii="Arial" w:hAnsi="Arial" w:cs="Arial"/>
                <w:b/>
                <w:sz w:val="20"/>
                <w:szCs w:val="20"/>
              </w:rPr>
              <w:fldChar w:fldCharType="begin">
                <w:ffData>
                  <w:name w:val="Kontrollkästchen1"/>
                  <w:enabled/>
                  <w:calcOnExit w:val="0"/>
                  <w:checkBox>
                    <w:sizeAuto/>
                    <w:default w:val="0"/>
                  </w:checkBox>
                </w:ffData>
              </w:fldChar>
            </w:r>
            <w:bookmarkStart w:id="3" w:name="Kontrollkästchen1"/>
            <w:r w:rsidR="00967BC9" w:rsidRPr="009218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3"/>
            <w:r w:rsidR="00A71D5B" w:rsidRPr="00921870">
              <w:rPr>
                <w:rFonts w:ascii="Arial" w:hAnsi="Arial" w:cs="Arial"/>
                <w:b/>
                <w:sz w:val="20"/>
                <w:szCs w:val="20"/>
                <w:lang w:val="en-US"/>
              </w:rPr>
              <w:t>Formateur</w:t>
            </w:r>
            <w:r w:rsidR="00F3435E" w:rsidRPr="00921870">
              <w:rPr>
                <w:rFonts w:ascii="Arial" w:hAnsi="Arial" w:cs="Arial"/>
                <w:b/>
                <w:sz w:val="20"/>
                <w:szCs w:val="20"/>
                <w:lang w:val="en-US"/>
              </w:rPr>
              <w:t xml:space="preserve">   </w:t>
            </w:r>
            <w:r>
              <w:rPr>
                <w:rFonts w:ascii="Arial" w:hAnsi="Arial" w:cs="Arial"/>
                <w:b/>
                <w:sz w:val="20"/>
                <w:szCs w:val="20"/>
              </w:rPr>
              <w:fldChar w:fldCharType="begin">
                <w:ffData>
                  <w:name w:val="Kontrollkästchen2"/>
                  <w:enabled/>
                  <w:calcOnExit w:val="0"/>
                  <w:checkBox>
                    <w:sizeAuto/>
                    <w:default w:val="0"/>
                  </w:checkBox>
                </w:ffData>
              </w:fldChar>
            </w:r>
            <w:bookmarkStart w:id="4" w:name="Kontrollkästchen2"/>
            <w:r w:rsidR="00967BC9" w:rsidRPr="009218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4"/>
            <w:r w:rsidR="00A71D5B" w:rsidRPr="00921870">
              <w:rPr>
                <w:rFonts w:ascii="Arial" w:hAnsi="Arial" w:cs="Arial"/>
                <w:b/>
                <w:sz w:val="20"/>
                <w:szCs w:val="20"/>
                <w:lang w:val="en-US"/>
              </w:rPr>
              <w:t xml:space="preserve"> Auditeur</w:t>
            </w:r>
            <w:r w:rsidR="00F3435E" w:rsidRPr="00921870">
              <w:rPr>
                <w:rFonts w:ascii="Arial" w:hAnsi="Arial" w:cs="Arial"/>
                <w:b/>
                <w:sz w:val="20"/>
                <w:szCs w:val="20"/>
                <w:lang w:val="en-US"/>
              </w:rPr>
              <w:t xml:space="preserve">   </w:t>
            </w:r>
            <w:r>
              <w:rPr>
                <w:rFonts w:ascii="Arial" w:hAnsi="Arial" w:cs="Arial"/>
                <w:b/>
                <w:sz w:val="20"/>
                <w:szCs w:val="20"/>
              </w:rPr>
              <w:fldChar w:fldCharType="begin">
                <w:ffData>
                  <w:name w:val="Kontrollkästchen3"/>
                  <w:enabled/>
                  <w:calcOnExit w:val="0"/>
                  <w:checkBox>
                    <w:sizeAuto/>
                    <w:default w:val="0"/>
                  </w:checkBox>
                </w:ffData>
              </w:fldChar>
            </w:r>
            <w:bookmarkStart w:id="5" w:name="Kontrollkästchen3"/>
            <w:r w:rsidR="00967BC9" w:rsidRPr="009218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5"/>
            <w:r w:rsidR="00967BC9" w:rsidRPr="00921870">
              <w:rPr>
                <w:rFonts w:ascii="Arial" w:hAnsi="Arial" w:cs="Arial"/>
                <w:b/>
                <w:sz w:val="20"/>
                <w:szCs w:val="20"/>
                <w:lang w:val="en-US"/>
              </w:rPr>
              <w:t xml:space="preserve"> </w:t>
            </w:r>
            <w:r w:rsidR="00A71D5B" w:rsidRPr="00921870">
              <w:rPr>
                <w:rFonts w:ascii="Arial" w:hAnsi="Arial" w:cs="Arial"/>
                <w:b/>
                <w:sz w:val="20"/>
                <w:szCs w:val="20"/>
                <w:lang w:val="en-US"/>
              </w:rPr>
              <w:t>Expert</w:t>
            </w:r>
            <w:r w:rsidR="00F3435E" w:rsidRPr="00921870">
              <w:rPr>
                <w:rFonts w:ascii="Arial" w:hAnsi="Arial" w:cs="Arial"/>
                <w:b/>
                <w:sz w:val="20"/>
                <w:szCs w:val="20"/>
                <w:lang w:val="en-US"/>
              </w:rPr>
              <w:t xml:space="preserve">  </w:t>
            </w:r>
            <w:r w:rsidR="00A71D5B" w:rsidRPr="00921870">
              <w:rPr>
                <w:rFonts w:ascii="Arial" w:hAnsi="Arial" w:cs="Arial"/>
                <w:b/>
                <w:sz w:val="20"/>
                <w:szCs w:val="20"/>
                <w:lang w:val="en-US"/>
              </w:rPr>
              <w:t>pour</w:t>
            </w:r>
            <w:r w:rsidR="00F3435E" w:rsidRPr="00921870">
              <w:rPr>
                <w:rFonts w:ascii="Arial" w:hAnsi="Arial" w:cs="Arial"/>
                <w:b/>
                <w:sz w:val="20"/>
                <w:szCs w:val="20"/>
                <w:lang w:val="en-US"/>
              </w:rPr>
              <w:t xml:space="preserve"> </w:t>
            </w:r>
            <w:r>
              <w:rPr>
                <w:rFonts w:ascii="Arial" w:hAnsi="Arial" w:cs="Arial"/>
                <w:b/>
                <w:sz w:val="20"/>
                <w:szCs w:val="20"/>
              </w:rPr>
              <w:fldChar w:fldCharType="begin">
                <w:ffData>
                  <w:name w:val="Text1"/>
                  <w:enabled/>
                  <w:calcOnExit w:val="0"/>
                  <w:textInput/>
                </w:ffData>
              </w:fldChar>
            </w:r>
            <w:bookmarkStart w:id="6" w:name="Text1"/>
            <w:r w:rsidR="00967BC9" w:rsidRPr="00921870">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6"/>
            <w:r w:rsidR="00FD2C01" w:rsidRPr="00921870">
              <w:rPr>
                <w:rFonts w:ascii="Arial" w:hAnsi="Arial" w:cs="Arial"/>
                <w:b/>
                <w:sz w:val="20"/>
                <w:szCs w:val="20"/>
                <w:lang w:val="en-US"/>
              </w:rPr>
              <w:t xml:space="preserve">              </w:t>
            </w:r>
            <w:r w:rsidR="00967BC9" w:rsidRPr="00921870">
              <w:rPr>
                <w:rFonts w:ascii="Arial" w:hAnsi="Arial" w:cs="Arial"/>
                <w:b/>
                <w:sz w:val="20"/>
                <w:szCs w:val="20"/>
                <w:lang w:val="en-US"/>
              </w:rPr>
              <w:t xml:space="preserve">                         </w:t>
            </w:r>
            <w:r w:rsidR="00A71D5B" w:rsidRPr="00921870">
              <w:rPr>
                <w:rFonts w:ascii="Arial" w:hAnsi="Arial" w:cs="Arial"/>
                <w:b/>
                <w:sz w:val="20"/>
                <w:szCs w:val="20"/>
                <w:lang w:val="en-US"/>
              </w:rPr>
              <w:t xml:space="preserve"> </w:t>
            </w:r>
            <w:r w:rsidR="00967BC9" w:rsidRPr="00921870">
              <w:rPr>
                <w:rFonts w:ascii="Arial" w:hAnsi="Arial" w:cs="Arial"/>
                <w:b/>
                <w:sz w:val="20"/>
                <w:szCs w:val="20"/>
                <w:lang w:val="en-US"/>
              </w:rPr>
              <w:t xml:space="preserve">                    </w:t>
            </w:r>
            <w:r w:rsidR="00FD2C01" w:rsidRPr="00921870">
              <w:rPr>
                <w:rFonts w:ascii="Arial" w:hAnsi="Arial" w:cs="Arial"/>
                <w:b/>
                <w:sz w:val="20"/>
                <w:szCs w:val="20"/>
                <w:lang w:val="en-US"/>
              </w:rPr>
              <w:t xml:space="preserve">       </w:t>
            </w:r>
            <w:r w:rsidR="00FD2C01" w:rsidRPr="00921870">
              <w:rPr>
                <w:rFonts w:ascii="Arial" w:hAnsi="Arial" w:cs="Arial"/>
                <w:sz w:val="20"/>
                <w:szCs w:val="20"/>
                <w:lang w:val="en-US"/>
              </w:rPr>
              <w:t>12,00 €</w:t>
            </w:r>
            <w:r w:rsidR="00FD2C01" w:rsidRPr="00921870">
              <w:rPr>
                <w:rFonts w:ascii="Arial" w:hAnsi="Arial" w:cs="Arial"/>
                <w:b/>
                <w:sz w:val="20"/>
                <w:szCs w:val="20"/>
                <w:lang w:val="en-US"/>
              </w:rPr>
              <w:t xml:space="preserve">   </w:t>
            </w:r>
            <w:r w:rsidR="00F3435E" w:rsidRPr="00921870">
              <w:rPr>
                <w:rFonts w:ascii="Arial" w:hAnsi="Arial" w:cs="Arial"/>
                <w:b/>
                <w:sz w:val="20"/>
                <w:szCs w:val="20"/>
                <w:lang w:val="en-US"/>
              </w:rPr>
              <w:t xml:space="preserve">  </w:t>
            </w:r>
            <w:r w:rsidR="00F3435E" w:rsidRPr="00921870">
              <w:rPr>
                <w:rFonts w:ascii="Arial" w:hAnsi="Arial" w:cs="Arial"/>
                <w:sz w:val="20"/>
                <w:szCs w:val="20"/>
                <w:lang w:val="en-US"/>
              </w:rPr>
              <w:t xml:space="preserve">   </w:t>
            </w:r>
            <w:r w:rsidR="00AC44A7" w:rsidRPr="00921870">
              <w:rPr>
                <w:rFonts w:ascii="Arial" w:hAnsi="Arial" w:cs="Arial"/>
                <w:sz w:val="20"/>
                <w:szCs w:val="20"/>
                <w:lang w:val="en-US"/>
              </w:rPr>
              <w:t>140</w:t>
            </w:r>
            <w:r w:rsidR="00F3435E" w:rsidRPr="00921870">
              <w:rPr>
                <w:rFonts w:ascii="Arial" w:hAnsi="Arial" w:cs="Arial"/>
                <w:sz w:val="20"/>
                <w:szCs w:val="20"/>
                <w:lang w:val="en-US"/>
              </w:rPr>
              <w:t>,00 €</w:t>
            </w:r>
          </w:p>
          <w:p w:rsidR="00F3435E" w:rsidRPr="002F42BD" w:rsidRDefault="00B07326" w:rsidP="00815968">
            <w:pPr>
              <w:spacing w:after="120"/>
              <w:rPr>
                <w:rFonts w:ascii="Arial" w:hAnsi="Arial" w:cs="Arial"/>
                <w:sz w:val="20"/>
                <w:szCs w:val="20"/>
                <w:lang w:val="en-US"/>
              </w:rPr>
            </w:pPr>
            <w:r>
              <w:rPr>
                <w:rFonts w:ascii="Arial" w:hAnsi="Arial" w:cs="Arial"/>
                <w:b/>
                <w:sz w:val="20"/>
                <w:szCs w:val="20"/>
              </w:rPr>
              <w:fldChar w:fldCharType="begin">
                <w:ffData>
                  <w:name w:val="Kontrollkästchen6"/>
                  <w:enabled/>
                  <w:calcOnExit w:val="0"/>
                  <w:checkBox>
                    <w:sizeAuto/>
                    <w:default w:val="0"/>
                  </w:checkBox>
                </w:ffData>
              </w:fldChar>
            </w:r>
            <w:bookmarkStart w:id="7" w:name="Kontrollkästchen6"/>
            <w:r w:rsidR="00967BC9" w:rsidRPr="002F42B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7"/>
            <w:r w:rsidR="00967BC9" w:rsidRPr="002F42BD">
              <w:rPr>
                <w:rFonts w:ascii="Arial" w:hAnsi="Arial" w:cs="Arial"/>
                <w:b/>
                <w:sz w:val="20"/>
                <w:szCs w:val="20"/>
                <w:lang w:val="en-US"/>
              </w:rPr>
              <w:t xml:space="preserve"> </w:t>
            </w:r>
            <w:r w:rsidR="00A71D5B" w:rsidRPr="002F42BD">
              <w:rPr>
                <w:rFonts w:ascii="Arial" w:hAnsi="Arial" w:cs="Arial"/>
                <w:b/>
                <w:sz w:val="20"/>
                <w:szCs w:val="20"/>
                <w:lang w:val="en-US"/>
              </w:rPr>
              <w:t>Entreprise pour</w:t>
            </w:r>
            <w:r w:rsidR="00815968" w:rsidRPr="002F42BD">
              <w:rPr>
                <w:rFonts w:ascii="Arial" w:hAnsi="Arial" w:cs="Arial"/>
                <w:b/>
                <w:sz w:val="20"/>
                <w:szCs w:val="20"/>
                <w:lang w:val="en-US"/>
              </w:rPr>
              <w:t xml:space="preserve"> </w:t>
            </w:r>
            <w:r>
              <w:rPr>
                <w:rFonts w:ascii="Arial" w:hAnsi="Arial" w:cs="Arial"/>
                <w:b/>
                <w:sz w:val="20"/>
                <w:szCs w:val="20"/>
              </w:rPr>
              <w:fldChar w:fldCharType="begin">
                <w:ffData>
                  <w:name w:val="Text2"/>
                  <w:enabled/>
                  <w:calcOnExit w:val="0"/>
                  <w:textInput/>
                </w:ffData>
              </w:fldChar>
            </w:r>
            <w:bookmarkStart w:id="8" w:name="Text2"/>
            <w:r w:rsidR="00967BC9" w:rsidRPr="002F42BD">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8"/>
            <w:r w:rsidR="00815968" w:rsidRPr="002F42BD">
              <w:rPr>
                <w:rFonts w:ascii="Arial" w:hAnsi="Arial" w:cs="Arial"/>
                <w:b/>
                <w:sz w:val="20"/>
                <w:szCs w:val="20"/>
                <w:lang w:val="en-US"/>
              </w:rPr>
              <w:t xml:space="preserve">   </w:t>
            </w:r>
            <w:r w:rsidR="00967BC9" w:rsidRPr="002F42BD">
              <w:rPr>
                <w:rFonts w:ascii="Arial" w:hAnsi="Arial" w:cs="Arial"/>
                <w:b/>
                <w:sz w:val="20"/>
                <w:szCs w:val="20"/>
                <w:lang w:val="en-US"/>
              </w:rPr>
              <w:t xml:space="preserve">                                                        </w:t>
            </w:r>
            <w:r>
              <w:rPr>
                <w:rFonts w:ascii="Arial" w:hAnsi="Arial" w:cs="Arial"/>
                <w:b/>
                <w:sz w:val="20"/>
                <w:szCs w:val="20"/>
              </w:rPr>
              <w:fldChar w:fldCharType="begin">
                <w:ffData>
                  <w:name w:val="Kontrollkästchen7"/>
                  <w:enabled/>
                  <w:calcOnExit w:val="0"/>
                  <w:checkBox>
                    <w:sizeAuto/>
                    <w:default w:val="0"/>
                  </w:checkBox>
                </w:ffData>
              </w:fldChar>
            </w:r>
            <w:bookmarkStart w:id="9" w:name="Kontrollkästchen7"/>
            <w:r w:rsidR="00967BC9" w:rsidRPr="002F42B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9"/>
            <w:r w:rsidR="00F3435E" w:rsidRPr="002F42BD">
              <w:rPr>
                <w:rFonts w:ascii="Arial" w:hAnsi="Arial" w:cs="Arial"/>
                <w:sz w:val="20"/>
                <w:szCs w:val="20"/>
                <w:lang w:val="en-US"/>
              </w:rPr>
              <w:t xml:space="preserve"> </w:t>
            </w:r>
            <w:r w:rsidR="00A71D5B" w:rsidRPr="002F42BD">
              <w:rPr>
                <w:rFonts w:ascii="Arial" w:hAnsi="Arial" w:cs="Arial"/>
                <w:sz w:val="20"/>
                <w:szCs w:val="20"/>
                <w:lang w:val="en-US"/>
              </w:rPr>
              <w:t xml:space="preserve">jusqu'à 25 empl. </w:t>
            </w:r>
            <w:r w:rsidR="00F3435E" w:rsidRPr="002F42BD">
              <w:rPr>
                <w:rFonts w:ascii="Arial" w:hAnsi="Arial" w:cs="Arial"/>
                <w:sz w:val="20"/>
                <w:szCs w:val="20"/>
                <w:lang w:val="en-US"/>
              </w:rPr>
              <w:t xml:space="preserve">        </w:t>
            </w:r>
            <w:r w:rsidR="00815968" w:rsidRPr="002F42BD">
              <w:rPr>
                <w:rFonts w:ascii="Arial" w:hAnsi="Arial" w:cs="Arial"/>
                <w:sz w:val="20"/>
                <w:szCs w:val="20"/>
                <w:lang w:val="en-US"/>
              </w:rPr>
              <w:t xml:space="preserve"> </w:t>
            </w:r>
            <w:r w:rsidR="00F3435E" w:rsidRPr="002F42BD">
              <w:rPr>
                <w:rFonts w:ascii="Arial" w:hAnsi="Arial" w:cs="Arial"/>
                <w:sz w:val="20"/>
                <w:szCs w:val="20"/>
                <w:lang w:val="en-US"/>
              </w:rPr>
              <w:t xml:space="preserve">         </w:t>
            </w:r>
            <w:r w:rsidR="00FD2C01" w:rsidRPr="002F42BD">
              <w:rPr>
                <w:rFonts w:ascii="Arial" w:hAnsi="Arial" w:cs="Arial"/>
                <w:sz w:val="20"/>
                <w:szCs w:val="20"/>
                <w:lang w:val="en-US"/>
              </w:rPr>
              <w:t xml:space="preserve">20,00 €        </w:t>
            </w:r>
            <w:r w:rsidR="00F3435E" w:rsidRPr="002F42BD">
              <w:rPr>
                <w:rFonts w:ascii="Arial" w:hAnsi="Arial" w:cs="Arial"/>
                <w:sz w:val="20"/>
                <w:szCs w:val="20"/>
                <w:lang w:val="en-US"/>
              </w:rPr>
              <w:t>2</w:t>
            </w:r>
            <w:r w:rsidR="00FD2C01" w:rsidRPr="002F42BD">
              <w:rPr>
                <w:rFonts w:ascii="Arial" w:hAnsi="Arial" w:cs="Arial"/>
                <w:sz w:val="20"/>
                <w:szCs w:val="20"/>
                <w:lang w:val="en-US"/>
              </w:rPr>
              <w:t>40</w:t>
            </w:r>
            <w:r w:rsidR="00F3435E" w:rsidRPr="002F42BD">
              <w:rPr>
                <w:rFonts w:ascii="Arial" w:hAnsi="Arial" w:cs="Arial"/>
                <w:sz w:val="20"/>
                <w:szCs w:val="20"/>
                <w:lang w:val="en-US"/>
              </w:rPr>
              <w:t>,00 €</w:t>
            </w:r>
          </w:p>
          <w:p w:rsidR="00F3435E" w:rsidRPr="001170DD" w:rsidRDefault="00F3435E" w:rsidP="00815968">
            <w:pPr>
              <w:spacing w:after="120"/>
              <w:rPr>
                <w:rFonts w:ascii="Arial" w:hAnsi="Arial" w:cs="Arial"/>
                <w:sz w:val="20"/>
                <w:szCs w:val="20"/>
              </w:rPr>
            </w:pPr>
            <w:r w:rsidRPr="002F42BD">
              <w:rPr>
                <w:rFonts w:ascii="Arial" w:hAnsi="Arial" w:cs="Arial"/>
                <w:sz w:val="20"/>
                <w:szCs w:val="20"/>
                <w:lang w:val="en-US"/>
              </w:rPr>
              <w:t xml:space="preserve">             </w:t>
            </w:r>
            <w:r w:rsidR="00967BC9" w:rsidRPr="002F42BD">
              <w:rPr>
                <w:rFonts w:ascii="Arial" w:hAnsi="Arial" w:cs="Arial"/>
                <w:sz w:val="20"/>
                <w:szCs w:val="20"/>
                <w:lang w:val="en-US"/>
              </w:rPr>
              <w:t xml:space="preserve"> </w:t>
            </w:r>
            <w:r w:rsidRPr="002F42BD">
              <w:rPr>
                <w:rFonts w:ascii="Arial" w:hAnsi="Arial" w:cs="Arial"/>
                <w:sz w:val="20"/>
                <w:szCs w:val="20"/>
                <w:lang w:val="en-US"/>
              </w:rPr>
              <w:t xml:space="preserve">         </w:t>
            </w:r>
            <w:r w:rsidR="00A71D5B" w:rsidRPr="002F42BD">
              <w:rPr>
                <w:rFonts w:ascii="Arial" w:hAnsi="Arial" w:cs="Arial"/>
                <w:sz w:val="20"/>
                <w:szCs w:val="20"/>
                <w:lang w:val="en-US"/>
              </w:rPr>
              <w:t xml:space="preserve">         </w:t>
            </w:r>
            <w:r w:rsidR="00967BC9" w:rsidRPr="002F42BD">
              <w:rPr>
                <w:rFonts w:ascii="Arial" w:hAnsi="Arial" w:cs="Arial"/>
                <w:sz w:val="20"/>
                <w:szCs w:val="20"/>
                <w:lang w:val="en-US"/>
              </w:rPr>
              <w:t xml:space="preserve"> </w:t>
            </w:r>
            <w:r w:rsidR="00B07326">
              <w:rPr>
                <w:rFonts w:ascii="Arial" w:hAnsi="Arial" w:cs="Arial"/>
                <w:sz w:val="20"/>
                <w:szCs w:val="20"/>
              </w:rPr>
              <w:fldChar w:fldCharType="begin">
                <w:ffData>
                  <w:name w:val="Text3"/>
                  <w:enabled/>
                  <w:calcOnExit w:val="0"/>
                  <w:textInput/>
                </w:ffData>
              </w:fldChar>
            </w:r>
            <w:bookmarkStart w:id="10" w:name="Text3"/>
            <w:r w:rsidR="00967BC9" w:rsidRPr="002F42BD">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0"/>
            <w:r w:rsidRPr="002F42BD">
              <w:rPr>
                <w:rFonts w:ascii="Arial" w:hAnsi="Arial" w:cs="Arial"/>
                <w:sz w:val="20"/>
                <w:szCs w:val="20"/>
                <w:lang w:val="en-US"/>
              </w:rPr>
              <w:t xml:space="preserve">   </w:t>
            </w:r>
            <w:r w:rsidR="00967BC9" w:rsidRPr="002F42BD">
              <w:rPr>
                <w:rFonts w:ascii="Arial" w:hAnsi="Arial" w:cs="Arial"/>
                <w:sz w:val="20"/>
                <w:szCs w:val="20"/>
                <w:lang w:val="en-US"/>
              </w:rPr>
              <w:t xml:space="preserve">                                                        </w:t>
            </w:r>
            <w:r w:rsidR="00B07326">
              <w:rPr>
                <w:rFonts w:ascii="Arial" w:hAnsi="Arial" w:cs="Arial"/>
                <w:sz w:val="20"/>
                <w:szCs w:val="20"/>
              </w:rPr>
              <w:fldChar w:fldCharType="begin">
                <w:ffData>
                  <w:name w:val="Kontrollkästchen8"/>
                  <w:enabled/>
                  <w:calcOnExit w:val="0"/>
                  <w:checkBox>
                    <w:sizeAuto/>
                    <w:default w:val="0"/>
                  </w:checkBox>
                </w:ffData>
              </w:fldChar>
            </w:r>
            <w:bookmarkStart w:id="11" w:name="Kontrollkästchen8"/>
            <w:r w:rsidR="00967BC9" w:rsidRPr="002F42BD">
              <w:rPr>
                <w:rFonts w:ascii="Arial" w:hAnsi="Arial" w:cs="Arial"/>
                <w:sz w:val="20"/>
                <w:szCs w:val="20"/>
                <w:lang w:val="en-US"/>
              </w:rPr>
              <w:instrText xml:space="preserve"> FORMCHECKBOX </w:instrText>
            </w:r>
            <w:r w:rsidR="00B07326">
              <w:rPr>
                <w:rFonts w:ascii="Arial" w:hAnsi="Arial" w:cs="Arial"/>
                <w:sz w:val="20"/>
                <w:szCs w:val="20"/>
              </w:rPr>
            </w:r>
            <w:r w:rsidR="00B07326">
              <w:rPr>
                <w:rFonts w:ascii="Arial" w:hAnsi="Arial" w:cs="Arial"/>
                <w:sz w:val="20"/>
                <w:szCs w:val="20"/>
              </w:rPr>
              <w:fldChar w:fldCharType="separate"/>
            </w:r>
            <w:r w:rsidR="00B07326">
              <w:rPr>
                <w:rFonts w:ascii="Arial" w:hAnsi="Arial" w:cs="Arial"/>
                <w:sz w:val="20"/>
                <w:szCs w:val="20"/>
              </w:rPr>
              <w:fldChar w:fldCharType="end"/>
            </w:r>
            <w:bookmarkEnd w:id="11"/>
            <w:r w:rsidRPr="002F42BD">
              <w:rPr>
                <w:rFonts w:ascii="Arial" w:hAnsi="Arial" w:cs="Arial"/>
                <w:sz w:val="20"/>
                <w:szCs w:val="20"/>
                <w:lang w:val="en-US"/>
              </w:rPr>
              <w:t xml:space="preserve"> </w:t>
            </w:r>
            <w:r w:rsidR="00A71D5B" w:rsidRPr="002F42BD">
              <w:rPr>
                <w:rFonts w:ascii="Arial" w:hAnsi="Arial" w:cs="Arial"/>
                <w:sz w:val="20"/>
                <w:szCs w:val="20"/>
                <w:lang w:val="en-US"/>
              </w:rPr>
              <w:t xml:space="preserve">jusqu'à 50 empl.      </w:t>
            </w:r>
            <w:r w:rsidRPr="002F42BD">
              <w:rPr>
                <w:rFonts w:ascii="Arial" w:hAnsi="Arial" w:cs="Arial"/>
                <w:sz w:val="20"/>
                <w:szCs w:val="20"/>
                <w:lang w:val="en-US"/>
              </w:rPr>
              <w:t xml:space="preserve">             </w:t>
            </w:r>
            <w:r w:rsidR="00FD2C01">
              <w:rPr>
                <w:rFonts w:ascii="Arial" w:hAnsi="Arial" w:cs="Arial"/>
                <w:sz w:val="20"/>
                <w:szCs w:val="20"/>
              </w:rPr>
              <w:t xml:space="preserve">40,00 €        </w:t>
            </w:r>
            <w:r>
              <w:rPr>
                <w:rFonts w:ascii="Arial" w:hAnsi="Arial" w:cs="Arial"/>
                <w:sz w:val="20"/>
                <w:szCs w:val="20"/>
              </w:rPr>
              <w:t>4</w:t>
            </w:r>
            <w:r w:rsidR="00FD2C01">
              <w:rPr>
                <w:rFonts w:ascii="Arial" w:hAnsi="Arial" w:cs="Arial"/>
                <w:sz w:val="20"/>
                <w:szCs w:val="20"/>
              </w:rPr>
              <w:t>8</w:t>
            </w:r>
            <w:r>
              <w:rPr>
                <w:rFonts w:ascii="Arial" w:hAnsi="Arial" w:cs="Arial"/>
                <w:sz w:val="20"/>
                <w:szCs w:val="20"/>
              </w:rPr>
              <w:t xml:space="preserve">0,00 €                                           </w:t>
            </w:r>
          </w:p>
          <w:p w:rsidR="00DB6618" w:rsidRPr="002F42BD" w:rsidRDefault="00F3435E" w:rsidP="00815968">
            <w:pPr>
              <w:tabs>
                <w:tab w:val="left" w:pos="3885"/>
              </w:tabs>
              <w:spacing w:after="120"/>
              <w:rPr>
                <w:rFonts w:ascii="Arial" w:hAnsi="Arial" w:cs="Arial"/>
                <w:sz w:val="20"/>
                <w:szCs w:val="20"/>
              </w:rPr>
            </w:pPr>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w:t>
            </w:r>
            <w:r w:rsidR="00967BC9">
              <w:rPr>
                <w:rFonts w:ascii="Arial" w:hAnsi="Arial" w:cs="Arial"/>
                <w:sz w:val="20"/>
                <w:szCs w:val="20"/>
              </w:rPr>
              <w:t xml:space="preserve"> </w:t>
            </w:r>
            <w:r w:rsidR="00A71D5B">
              <w:rPr>
                <w:rFonts w:ascii="Arial" w:hAnsi="Arial" w:cs="Arial"/>
                <w:sz w:val="20"/>
                <w:szCs w:val="20"/>
              </w:rPr>
              <w:t xml:space="preserve">         </w:t>
            </w:r>
            <w:r w:rsidR="00B07326">
              <w:rPr>
                <w:rFonts w:ascii="Arial" w:hAnsi="Arial" w:cs="Arial"/>
                <w:sz w:val="20"/>
                <w:szCs w:val="20"/>
              </w:rPr>
              <w:fldChar w:fldCharType="begin">
                <w:ffData>
                  <w:name w:val="Text4"/>
                  <w:enabled/>
                  <w:calcOnExit w:val="0"/>
                  <w:textInput/>
                </w:ffData>
              </w:fldChar>
            </w:r>
            <w:bookmarkStart w:id="12" w:name="Text4"/>
            <w:r w:rsidR="00967BC9" w:rsidRPr="002F42BD">
              <w:rPr>
                <w:rFonts w:ascii="Arial" w:hAnsi="Arial" w:cs="Arial"/>
                <w:sz w:val="20"/>
                <w:szCs w:val="20"/>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2"/>
            <w:r w:rsidRPr="002F42BD">
              <w:rPr>
                <w:rFonts w:ascii="Arial" w:hAnsi="Arial" w:cs="Arial"/>
                <w:sz w:val="20"/>
                <w:szCs w:val="20"/>
              </w:rPr>
              <w:t xml:space="preserve">  </w:t>
            </w:r>
            <w:r w:rsidR="00967BC9" w:rsidRPr="002F42BD">
              <w:rPr>
                <w:rFonts w:ascii="Arial" w:hAnsi="Arial" w:cs="Arial"/>
                <w:sz w:val="20"/>
                <w:szCs w:val="20"/>
              </w:rPr>
              <w:t xml:space="preserve">                                                        </w:t>
            </w:r>
            <w:r w:rsidRPr="002F42BD">
              <w:rPr>
                <w:rFonts w:ascii="Arial" w:hAnsi="Arial" w:cs="Arial"/>
                <w:sz w:val="20"/>
                <w:szCs w:val="20"/>
              </w:rPr>
              <w:t xml:space="preserve"> </w:t>
            </w:r>
            <w:r w:rsidR="00B07326">
              <w:rPr>
                <w:rFonts w:ascii="Arial" w:hAnsi="Arial" w:cs="Arial"/>
                <w:sz w:val="20"/>
                <w:szCs w:val="20"/>
              </w:rPr>
              <w:fldChar w:fldCharType="begin">
                <w:ffData>
                  <w:name w:val="Kontrollkästchen9"/>
                  <w:enabled/>
                  <w:calcOnExit w:val="0"/>
                  <w:checkBox>
                    <w:sizeAuto/>
                    <w:default w:val="0"/>
                  </w:checkBox>
                </w:ffData>
              </w:fldChar>
            </w:r>
            <w:bookmarkStart w:id="13" w:name="Kontrollkästchen9"/>
            <w:r w:rsidR="00967BC9" w:rsidRPr="002F42BD">
              <w:rPr>
                <w:rFonts w:ascii="Arial" w:hAnsi="Arial" w:cs="Arial"/>
                <w:sz w:val="20"/>
                <w:szCs w:val="20"/>
              </w:rPr>
              <w:instrText xml:space="preserve"> FORMCHECKBOX </w:instrText>
            </w:r>
            <w:r w:rsidR="00B07326">
              <w:rPr>
                <w:rFonts w:ascii="Arial" w:hAnsi="Arial" w:cs="Arial"/>
                <w:sz w:val="20"/>
                <w:szCs w:val="20"/>
              </w:rPr>
            </w:r>
            <w:r w:rsidR="00B07326">
              <w:rPr>
                <w:rFonts w:ascii="Arial" w:hAnsi="Arial" w:cs="Arial"/>
                <w:sz w:val="20"/>
                <w:szCs w:val="20"/>
              </w:rPr>
              <w:fldChar w:fldCharType="separate"/>
            </w:r>
            <w:r w:rsidR="00B07326">
              <w:rPr>
                <w:rFonts w:ascii="Arial" w:hAnsi="Arial" w:cs="Arial"/>
                <w:sz w:val="20"/>
                <w:szCs w:val="20"/>
              </w:rPr>
              <w:fldChar w:fldCharType="end"/>
            </w:r>
            <w:bookmarkEnd w:id="13"/>
            <w:r w:rsidRPr="002F42BD">
              <w:rPr>
                <w:rFonts w:ascii="Arial" w:hAnsi="Arial" w:cs="Arial"/>
                <w:sz w:val="20"/>
                <w:szCs w:val="20"/>
              </w:rPr>
              <w:t xml:space="preserve"> </w:t>
            </w:r>
            <w:r w:rsidR="00A71D5B" w:rsidRPr="002F42BD">
              <w:rPr>
                <w:rFonts w:ascii="Arial" w:hAnsi="Arial" w:cs="Arial"/>
                <w:sz w:val="20"/>
                <w:szCs w:val="20"/>
              </w:rPr>
              <w:t>plus de</w:t>
            </w:r>
            <w:r w:rsidRPr="002F42BD">
              <w:rPr>
                <w:rFonts w:ascii="Arial" w:hAnsi="Arial" w:cs="Arial"/>
                <w:sz w:val="20"/>
                <w:szCs w:val="20"/>
              </w:rPr>
              <w:t xml:space="preserve"> 50 </w:t>
            </w:r>
            <w:r w:rsidR="00A71D5B" w:rsidRPr="002F42BD">
              <w:rPr>
                <w:rFonts w:ascii="Arial" w:hAnsi="Arial" w:cs="Arial"/>
                <w:sz w:val="20"/>
                <w:szCs w:val="20"/>
              </w:rPr>
              <w:t xml:space="preserve">wmpl.         </w:t>
            </w:r>
            <w:r w:rsidRPr="002F42BD">
              <w:rPr>
                <w:rFonts w:ascii="Arial" w:hAnsi="Arial" w:cs="Arial"/>
                <w:sz w:val="20"/>
                <w:szCs w:val="20"/>
              </w:rPr>
              <w:t xml:space="preserve">     </w:t>
            </w:r>
            <w:r w:rsidR="00815968" w:rsidRPr="002F42BD">
              <w:rPr>
                <w:rFonts w:ascii="Arial" w:hAnsi="Arial" w:cs="Arial"/>
                <w:sz w:val="20"/>
                <w:szCs w:val="20"/>
              </w:rPr>
              <w:t xml:space="preserve"> </w:t>
            </w:r>
            <w:r w:rsidRPr="002F42BD">
              <w:rPr>
                <w:rFonts w:ascii="Arial" w:hAnsi="Arial" w:cs="Arial"/>
                <w:sz w:val="20"/>
                <w:szCs w:val="20"/>
              </w:rPr>
              <w:t xml:space="preserve">   </w:t>
            </w:r>
            <w:r w:rsidR="00FD2C01" w:rsidRPr="002F42BD">
              <w:rPr>
                <w:rFonts w:ascii="Arial" w:hAnsi="Arial" w:cs="Arial"/>
                <w:sz w:val="20"/>
                <w:szCs w:val="20"/>
              </w:rPr>
              <w:t>60,00 €        72</w:t>
            </w:r>
            <w:r w:rsidRPr="002F42BD">
              <w:rPr>
                <w:rFonts w:ascii="Arial" w:hAnsi="Arial" w:cs="Arial"/>
                <w:sz w:val="20"/>
                <w:szCs w:val="20"/>
              </w:rPr>
              <w:t>0,00 €</w:t>
            </w:r>
          </w:p>
          <w:p w:rsidR="00F3435E" w:rsidRPr="002F42BD" w:rsidRDefault="00DB6618" w:rsidP="00815968">
            <w:pPr>
              <w:tabs>
                <w:tab w:val="left" w:pos="3885"/>
              </w:tabs>
              <w:spacing w:after="120"/>
              <w:rPr>
                <w:rFonts w:ascii="Arial" w:hAnsi="Arial" w:cs="Arial"/>
                <w:b/>
                <w:sz w:val="24"/>
                <w:szCs w:val="24"/>
              </w:rPr>
            </w:pPr>
            <w:r w:rsidRPr="002F42BD">
              <w:rPr>
                <w:rFonts w:ascii="Arial" w:hAnsi="Arial" w:cs="Arial"/>
                <w:sz w:val="20"/>
                <w:szCs w:val="20"/>
              </w:rPr>
              <w:t xml:space="preserve">                        </w:t>
            </w:r>
            <w:r w:rsidRPr="002F42BD">
              <w:rPr>
                <w:rFonts w:ascii="Arial" w:hAnsi="Arial" w:cs="Arial"/>
                <w:sz w:val="16"/>
                <w:szCs w:val="16"/>
              </w:rPr>
              <w:t>(</w:t>
            </w:r>
            <w:r w:rsidR="00A71D5B" w:rsidRPr="004719A4">
              <w:rPr>
                <w:rFonts w:ascii="Arial" w:hAnsi="Arial" w:cs="Arial"/>
                <w:sz w:val="16"/>
                <w:szCs w:val="16"/>
                <w:lang w:val="fr-FR"/>
              </w:rPr>
              <w:t>Veuillez compléter la case adéquate</w:t>
            </w:r>
            <w:r w:rsidRPr="002F42BD">
              <w:rPr>
                <w:rFonts w:ascii="Arial" w:hAnsi="Arial" w:cs="Arial"/>
                <w:sz w:val="16"/>
                <w:szCs w:val="16"/>
              </w:rPr>
              <w:t>)</w:t>
            </w:r>
            <w:r w:rsidRPr="002F42BD">
              <w:rPr>
                <w:rFonts w:ascii="Arial" w:hAnsi="Arial" w:cs="Arial"/>
                <w:sz w:val="20"/>
                <w:szCs w:val="20"/>
              </w:rPr>
              <w:t xml:space="preserve">  </w:t>
            </w:r>
            <w:r w:rsidR="00F3435E" w:rsidRPr="002F42BD">
              <w:rPr>
                <w:rFonts w:ascii="Arial" w:hAnsi="Arial" w:cs="Arial"/>
                <w:sz w:val="20"/>
                <w:szCs w:val="20"/>
              </w:rPr>
              <w:t xml:space="preserve">                                           </w:t>
            </w:r>
          </w:p>
          <w:p w:rsidR="00A71D5B" w:rsidRPr="004719A4" w:rsidRDefault="00A71D5B" w:rsidP="00A71D5B">
            <w:pPr>
              <w:spacing w:after="240"/>
              <w:rPr>
                <w:rFonts w:ascii="Arial" w:hAnsi="Arial" w:cs="Arial"/>
                <w:b/>
                <w:sz w:val="20"/>
                <w:szCs w:val="20"/>
                <w:lang w:val="fr-FR"/>
              </w:rPr>
            </w:pPr>
            <w:r w:rsidRPr="004719A4">
              <w:rPr>
                <w:rFonts w:ascii="Arial" w:hAnsi="Arial" w:cs="Arial"/>
                <w:b/>
                <w:sz w:val="20"/>
                <w:szCs w:val="20"/>
                <w:lang w:val="fr-FR"/>
              </w:rPr>
              <w:t xml:space="preserve">à l‘ITExA Internationaler Training und Experten Verband e.V., Niermannsweg 11, </w:t>
            </w:r>
            <w:r>
              <w:rPr>
                <w:rFonts w:ascii="Arial" w:hAnsi="Arial" w:cs="Arial"/>
                <w:b/>
                <w:sz w:val="20"/>
                <w:szCs w:val="20"/>
                <w:lang w:val="fr-FR"/>
              </w:rPr>
              <w:t>D-</w:t>
            </w:r>
            <w:r w:rsidRPr="004719A4">
              <w:rPr>
                <w:rFonts w:ascii="Arial" w:hAnsi="Arial" w:cs="Arial"/>
                <w:b/>
                <w:sz w:val="20"/>
                <w:szCs w:val="20"/>
                <w:lang w:val="fr-FR"/>
              </w:rPr>
              <w:t>40699 Erkrath</w:t>
            </w:r>
          </w:p>
          <w:p w:rsidR="00A71D5B" w:rsidRDefault="00A71D5B" w:rsidP="00A71D5B">
            <w:pPr>
              <w:spacing w:after="240"/>
              <w:jc w:val="both"/>
              <w:rPr>
                <w:rFonts w:ascii="Arial" w:hAnsi="Arial" w:cs="Arial"/>
                <w:color w:val="222222"/>
                <w:lang w:val="fr-FR"/>
              </w:rPr>
            </w:pPr>
            <w:r w:rsidRPr="004719A4">
              <w:rPr>
                <w:rFonts w:ascii="Arial" w:hAnsi="Arial" w:cs="Arial"/>
                <w:sz w:val="20"/>
                <w:szCs w:val="20"/>
                <w:lang w:val="fr-FR"/>
              </w:rPr>
              <w:t xml:space="preserve">La </w:t>
            </w:r>
            <w:r w:rsidRPr="004719A4">
              <w:rPr>
                <w:rFonts w:ascii="Arial" w:hAnsi="Arial" w:cs="Arial"/>
                <w:color w:val="222222"/>
                <w:lang w:val="fr-FR"/>
              </w:rPr>
              <w:t>cotisation est due par mois / année civile avec facture.</w:t>
            </w:r>
          </w:p>
          <w:p w:rsidR="00010E88" w:rsidRDefault="00010E88" w:rsidP="00010E88">
            <w:pPr>
              <w:spacing w:after="240"/>
              <w:jc w:val="both"/>
              <w:rPr>
                <w:rFonts w:ascii="Arial" w:hAnsi="Arial" w:cs="Arial"/>
                <w:color w:val="222222"/>
                <w:lang w:val="fr-FR"/>
              </w:rPr>
            </w:pPr>
            <w:r w:rsidRPr="004719A4">
              <w:rPr>
                <w:rFonts w:ascii="Arial" w:hAnsi="Arial" w:cs="Arial"/>
                <w:color w:val="222222"/>
                <w:lang w:val="fr-FR"/>
              </w:rPr>
              <w:t>L'adhésion commence après que la première cotisation a été reçue sur le compte d'ITExA, mais au plus tôt après une décision positive sur l’admission de la demande. Elle est automatiquement renouvelée pour une autre année si elle n'est pas renoncée par écrit au plus tard le 30 septembre de l'année en cours. En plus des droits habituels d'adhésion, elle inclut l'entrée libre aux événements d'ITExA. Les droits d'adhésion ne peuvent être réclamés qu'après réception de la contribution. Les statuts de l'Association ITExA e.V. ont été reconnus et acceptés.</w:t>
            </w:r>
          </w:p>
          <w:p w:rsidR="00010E88" w:rsidRPr="004719A4" w:rsidRDefault="00010E88" w:rsidP="00010E88">
            <w:pPr>
              <w:spacing w:after="240"/>
              <w:jc w:val="both"/>
              <w:rPr>
                <w:rFonts w:ascii="Arial" w:hAnsi="Arial" w:cs="Arial"/>
                <w:sz w:val="20"/>
                <w:szCs w:val="20"/>
                <w:lang w:val="fr-FR"/>
              </w:rPr>
            </w:pPr>
            <w:r w:rsidRPr="004719A4">
              <w:rPr>
                <w:rFonts w:ascii="Arial" w:hAnsi="Arial" w:cs="Arial"/>
                <w:color w:val="222222"/>
                <w:lang w:val="fr-FR"/>
              </w:rPr>
              <w:t>Les données communiquées sont enregistrées dans notre programme de gestion de l’Association exclusivement à des fins internes (administration des membres) conformément aux dispositions légales, mais ne sont pas transmises à des tiers.</w:t>
            </w:r>
          </w:p>
          <w:p w:rsidR="00F3435E" w:rsidRPr="00010E88" w:rsidRDefault="00F3435E" w:rsidP="000213EB">
            <w:pPr>
              <w:spacing w:after="240"/>
              <w:rPr>
                <w:rFonts w:ascii="Arial" w:hAnsi="Arial" w:cs="Arial"/>
                <w:sz w:val="20"/>
                <w:szCs w:val="20"/>
                <w:lang w:val="en-US"/>
              </w:rPr>
            </w:pPr>
            <w:r w:rsidRPr="00010E88">
              <w:rPr>
                <w:rFonts w:ascii="Arial" w:hAnsi="Arial" w:cs="Arial"/>
                <w:sz w:val="20"/>
                <w:szCs w:val="20"/>
                <w:lang w:val="en-US"/>
              </w:rPr>
              <w:t>N</w:t>
            </w:r>
            <w:r w:rsidR="00010E88" w:rsidRPr="00010E88">
              <w:rPr>
                <w:rFonts w:ascii="Arial" w:hAnsi="Arial" w:cs="Arial"/>
                <w:sz w:val="20"/>
                <w:szCs w:val="20"/>
                <w:lang w:val="en-US"/>
              </w:rPr>
              <w:t xml:space="preserve">om: </w:t>
            </w:r>
            <w:r w:rsidRPr="00010E88">
              <w:rPr>
                <w:rFonts w:ascii="Arial" w:hAnsi="Arial" w:cs="Arial"/>
                <w:sz w:val="20"/>
                <w:szCs w:val="20"/>
                <w:lang w:val="en-US"/>
              </w:rPr>
              <w:t xml:space="preserve"> </w:t>
            </w:r>
            <w:r w:rsidR="00B07326">
              <w:rPr>
                <w:rFonts w:ascii="Arial" w:hAnsi="Arial" w:cs="Arial"/>
                <w:sz w:val="20"/>
                <w:szCs w:val="20"/>
              </w:rPr>
              <w:fldChar w:fldCharType="begin">
                <w:ffData>
                  <w:name w:val="Text5"/>
                  <w:enabled/>
                  <w:calcOnExit w:val="0"/>
                  <w:textInput/>
                </w:ffData>
              </w:fldChar>
            </w:r>
            <w:bookmarkStart w:id="14" w:name="Text5"/>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4"/>
            <w:r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Pr="00010E88">
              <w:rPr>
                <w:rFonts w:ascii="Arial" w:hAnsi="Arial" w:cs="Arial"/>
                <w:sz w:val="20"/>
                <w:szCs w:val="20"/>
                <w:lang w:val="en-US"/>
              </w:rPr>
              <w:t xml:space="preserve"> </w:t>
            </w:r>
            <w:r w:rsidR="00010E88" w:rsidRPr="00010E88">
              <w:rPr>
                <w:rFonts w:ascii="Arial" w:hAnsi="Arial" w:cs="Arial"/>
                <w:sz w:val="20"/>
                <w:szCs w:val="20"/>
                <w:lang w:val="en-US"/>
              </w:rPr>
              <w:t>Prénom</w:t>
            </w:r>
            <w:r w:rsidRPr="00010E88">
              <w:rPr>
                <w:rFonts w:ascii="Arial" w:hAnsi="Arial" w:cs="Arial"/>
                <w:sz w:val="20"/>
                <w:szCs w:val="20"/>
                <w:lang w:val="en-US"/>
              </w:rPr>
              <w:t>:</w:t>
            </w:r>
            <w:r w:rsidR="00967BC9" w:rsidRPr="00010E88">
              <w:rPr>
                <w:rFonts w:ascii="Arial" w:hAnsi="Arial" w:cs="Arial"/>
                <w:sz w:val="20"/>
                <w:szCs w:val="20"/>
                <w:lang w:val="en-US"/>
              </w:rPr>
              <w:t xml:space="preserve"> </w:t>
            </w:r>
            <w:r w:rsidR="00B07326">
              <w:rPr>
                <w:rFonts w:ascii="Arial" w:hAnsi="Arial" w:cs="Arial"/>
                <w:sz w:val="20"/>
                <w:szCs w:val="20"/>
              </w:rPr>
              <w:fldChar w:fldCharType="begin">
                <w:ffData>
                  <w:name w:val="Text6"/>
                  <w:enabled/>
                  <w:calcOnExit w:val="0"/>
                  <w:textInput/>
                </w:ffData>
              </w:fldChar>
            </w:r>
            <w:bookmarkStart w:id="15" w:name="Text6"/>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5"/>
            <w:r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00010E88" w:rsidRPr="00010E88">
              <w:rPr>
                <w:rFonts w:ascii="Arial" w:hAnsi="Arial" w:cs="Arial"/>
                <w:sz w:val="20"/>
                <w:szCs w:val="20"/>
                <w:lang w:val="en-US"/>
              </w:rPr>
              <w:t>né/née le</w:t>
            </w:r>
            <w:r w:rsidRPr="00010E88">
              <w:rPr>
                <w:rFonts w:ascii="Arial" w:hAnsi="Arial" w:cs="Arial"/>
                <w:sz w:val="20"/>
                <w:szCs w:val="20"/>
                <w:lang w:val="en-US"/>
              </w:rPr>
              <w:t xml:space="preserve">: </w:t>
            </w:r>
            <w:r w:rsidR="00B07326">
              <w:rPr>
                <w:rFonts w:ascii="Arial" w:hAnsi="Arial" w:cs="Arial"/>
                <w:sz w:val="20"/>
                <w:szCs w:val="20"/>
              </w:rPr>
              <w:fldChar w:fldCharType="begin">
                <w:ffData>
                  <w:name w:val="Text7"/>
                  <w:enabled/>
                  <w:calcOnExit w:val="0"/>
                  <w:textInput/>
                </w:ffData>
              </w:fldChar>
            </w:r>
            <w:bookmarkStart w:id="16" w:name="Text7"/>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6"/>
          </w:p>
          <w:p w:rsidR="00F3435E" w:rsidRPr="00010E88" w:rsidRDefault="00010E88" w:rsidP="000213EB">
            <w:pPr>
              <w:spacing w:after="240"/>
              <w:rPr>
                <w:rFonts w:ascii="Arial" w:hAnsi="Arial" w:cs="Arial"/>
                <w:sz w:val="20"/>
                <w:szCs w:val="20"/>
                <w:lang w:val="en-US"/>
              </w:rPr>
            </w:pPr>
            <w:r w:rsidRPr="004719A4">
              <w:rPr>
                <w:rFonts w:ascii="Arial" w:hAnsi="Arial" w:cs="Arial"/>
                <w:sz w:val="20"/>
                <w:szCs w:val="20"/>
                <w:lang w:val="fr-FR"/>
              </w:rPr>
              <w:t xml:space="preserve">Nom de l’entreprise (si applicable) : </w:t>
            </w:r>
            <w:r w:rsidRPr="00010E88">
              <w:rPr>
                <w:rFonts w:ascii="Arial" w:hAnsi="Arial" w:cs="Arial"/>
                <w:sz w:val="20"/>
                <w:szCs w:val="20"/>
                <w:lang w:val="en-US"/>
              </w:rPr>
              <w:t xml:space="preserve"> </w:t>
            </w:r>
            <w:r w:rsidR="00B07326">
              <w:rPr>
                <w:rFonts w:ascii="Arial" w:hAnsi="Arial" w:cs="Arial"/>
                <w:sz w:val="20"/>
                <w:szCs w:val="20"/>
              </w:rPr>
              <w:fldChar w:fldCharType="begin">
                <w:ffData>
                  <w:name w:val="Text8"/>
                  <w:enabled/>
                  <w:calcOnExit w:val="0"/>
                  <w:textInput/>
                </w:ffData>
              </w:fldChar>
            </w:r>
            <w:bookmarkStart w:id="17" w:name="Text8"/>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7"/>
          </w:p>
          <w:p w:rsidR="00F3435E" w:rsidRPr="00010E88" w:rsidRDefault="00010E88" w:rsidP="000213EB">
            <w:pPr>
              <w:spacing w:after="240"/>
              <w:rPr>
                <w:rFonts w:ascii="Arial" w:hAnsi="Arial" w:cs="Arial"/>
                <w:sz w:val="20"/>
                <w:szCs w:val="20"/>
                <w:lang w:val="en-US"/>
              </w:rPr>
            </w:pPr>
            <w:r w:rsidRPr="00010E88">
              <w:rPr>
                <w:rFonts w:ascii="Arial" w:hAnsi="Arial" w:cs="Arial"/>
                <w:sz w:val="20"/>
                <w:szCs w:val="20"/>
                <w:lang w:val="en-US"/>
              </w:rPr>
              <w:t>Rue / no</w:t>
            </w:r>
            <w:r w:rsidR="00F3435E" w:rsidRPr="00010E88">
              <w:rPr>
                <w:rFonts w:ascii="Arial" w:hAnsi="Arial" w:cs="Arial"/>
                <w:sz w:val="20"/>
                <w:szCs w:val="20"/>
                <w:lang w:val="en-US"/>
              </w:rPr>
              <w:t xml:space="preserve">.: </w:t>
            </w:r>
            <w:r w:rsidR="00B07326">
              <w:rPr>
                <w:rFonts w:ascii="Arial" w:hAnsi="Arial" w:cs="Arial"/>
                <w:sz w:val="20"/>
                <w:szCs w:val="20"/>
              </w:rPr>
              <w:fldChar w:fldCharType="begin">
                <w:ffData>
                  <w:name w:val="Text9"/>
                  <w:enabled/>
                  <w:calcOnExit w:val="0"/>
                  <w:textInput/>
                </w:ffData>
              </w:fldChar>
            </w:r>
            <w:bookmarkStart w:id="18" w:name="Text9"/>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8"/>
            <w:r w:rsidR="00967BC9" w:rsidRPr="00010E88">
              <w:rPr>
                <w:rFonts w:ascii="Arial" w:hAnsi="Arial" w:cs="Arial"/>
                <w:sz w:val="20"/>
                <w:szCs w:val="20"/>
                <w:lang w:val="en-US"/>
              </w:rPr>
              <w:t xml:space="preserve">                                                            </w:t>
            </w:r>
            <w:r w:rsidR="00F3435E" w:rsidRPr="00010E88">
              <w:rPr>
                <w:rFonts w:ascii="Arial" w:hAnsi="Arial" w:cs="Arial"/>
                <w:sz w:val="20"/>
                <w:szCs w:val="20"/>
                <w:lang w:val="en-US"/>
              </w:rPr>
              <w:t xml:space="preserve"> </w:t>
            </w:r>
            <w:r w:rsidRPr="00010E88">
              <w:rPr>
                <w:rFonts w:ascii="Arial" w:hAnsi="Arial" w:cs="Arial"/>
                <w:sz w:val="20"/>
                <w:szCs w:val="20"/>
                <w:lang w:val="en-US"/>
              </w:rPr>
              <w:t>Code postal / Ville</w:t>
            </w:r>
            <w:r w:rsidR="00F3435E" w:rsidRPr="00010E88">
              <w:rPr>
                <w:rFonts w:ascii="Arial" w:hAnsi="Arial" w:cs="Arial"/>
                <w:sz w:val="20"/>
                <w:szCs w:val="20"/>
                <w:lang w:val="en-US"/>
              </w:rPr>
              <w:t xml:space="preserve">: </w:t>
            </w:r>
            <w:r w:rsidR="00B07326">
              <w:rPr>
                <w:rFonts w:ascii="Arial" w:hAnsi="Arial" w:cs="Arial"/>
                <w:sz w:val="20"/>
                <w:szCs w:val="20"/>
              </w:rPr>
              <w:fldChar w:fldCharType="begin">
                <w:ffData>
                  <w:name w:val="Text10"/>
                  <w:enabled/>
                  <w:calcOnExit w:val="0"/>
                  <w:textInput/>
                </w:ffData>
              </w:fldChar>
            </w:r>
            <w:bookmarkStart w:id="19" w:name="Text10"/>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19"/>
          </w:p>
          <w:p w:rsidR="00967BC9" w:rsidRPr="00010E88" w:rsidRDefault="00F3435E" w:rsidP="000213EB">
            <w:pPr>
              <w:spacing w:after="240"/>
              <w:rPr>
                <w:rFonts w:ascii="Arial" w:hAnsi="Arial" w:cs="Arial"/>
                <w:sz w:val="20"/>
                <w:szCs w:val="20"/>
                <w:lang w:val="en-US"/>
              </w:rPr>
            </w:pPr>
            <w:r w:rsidRPr="00010E88">
              <w:rPr>
                <w:rFonts w:ascii="Arial" w:hAnsi="Arial" w:cs="Arial"/>
                <w:sz w:val="20"/>
                <w:szCs w:val="20"/>
                <w:lang w:val="en-US"/>
              </w:rPr>
              <w:t>T</w:t>
            </w:r>
            <w:r w:rsidR="00010E88" w:rsidRPr="00010E88">
              <w:rPr>
                <w:rFonts w:ascii="Arial" w:hAnsi="Arial" w:cs="Arial"/>
                <w:sz w:val="20"/>
                <w:szCs w:val="20"/>
                <w:lang w:val="en-US"/>
              </w:rPr>
              <w:t>é</w:t>
            </w:r>
            <w:r w:rsidRPr="00010E88">
              <w:rPr>
                <w:rFonts w:ascii="Arial" w:hAnsi="Arial" w:cs="Arial"/>
                <w:sz w:val="20"/>
                <w:szCs w:val="20"/>
                <w:lang w:val="en-US"/>
              </w:rPr>
              <w:t>l</w:t>
            </w:r>
            <w:r w:rsidR="00010E88" w:rsidRPr="00010E88">
              <w:rPr>
                <w:rFonts w:ascii="Arial" w:hAnsi="Arial" w:cs="Arial"/>
                <w:sz w:val="20"/>
                <w:szCs w:val="20"/>
                <w:lang w:val="en-US"/>
              </w:rPr>
              <w:t>éphone</w:t>
            </w:r>
            <w:r w:rsidRPr="00010E88">
              <w:rPr>
                <w:rFonts w:ascii="Arial" w:hAnsi="Arial" w:cs="Arial"/>
                <w:sz w:val="20"/>
                <w:szCs w:val="20"/>
                <w:lang w:val="en-US"/>
              </w:rPr>
              <w:t xml:space="preserve">: </w:t>
            </w:r>
            <w:r w:rsidR="00B07326">
              <w:rPr>
                <w:rFonts w:ascii="Arial" w:hAnsi="Arial" w:cs="Arial"/>
                <w:sz w:val="20"/>
                <w:szCs w:val="20"/>
              </w:rPr>
              <w:fldChar w:fldCharType="begin">
                <w:ffData>
                  <w:name w:val="Text11"/>
                  <w:enabled/>
                  <w:calcOnExit w:val="0"/>
                  <w:textInput/>
                </w:ffData>
              </w:fldChar>
            </w:r>
            <w:bookmarkStart w:id="20" w:name="Text11"/>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20"/>
            <w:r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00010E88"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Pr="00010E88">
              <w:rPr>
                <w:rFonts w:ascii="Arial" w:hAnsi="Arial" w:cs="Arial"/>
                <w:sz w:val="20"/>
                <w:szCs w:val="20"/>
                <w:lang w:val="en-US"/>
              </w:rPr>
              <w:t xml:space="preserve"> Fax: </w:t>
            </w:r>
            <w:r w:rsidR="00B07326">
              <w:rPr>
                <w:rFonts w:ascii="Arial" w:hAnsi="Arial" w:cs="Arial"/>
                <w:sz w:val="20"/>
                <w:szCs w:val="20"/>
              </w:rPr>
              <w:fldChar w:fldCharType="begin">
                <w:ffData>
                  <w:name w:val="Text12"/>
                  <w:enabled/>
                  <w:calcOnExit w:val="0"/>
                  <w:textInput/>
                </w:ffData>
              </w:fldChar>
            </w:r>
            <w:bookmarkStart w:id="21" w:name="Text12"/>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21"/>
            <w:r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p>
          <w:p w:rsidR="00F3435E" w:rsidRPr="00010E88" w:rsidRDefault="00F3435E" w:rsidP="000213EB">
            <w:pPr>
              <w:spacing w:after="240"/>
              <w:rPr>
                <w:rFonts w:ascii="Arial" w:hAnsi="Arial" w:cs="Arial"/>
                <w:sz w:val="20"/>
                <w:szCs w:val="20"/>
                <w:lang w:val="en-US"/>
              </w:rPr>
            </w:pPr>
            <w:r w:rsidRPr="00010E88">
              <w:rPr>
                <w:rFonts w:ascii="Arial" w:hAnsi="Arial" w:cs="Arial"/>
                <w:sz w:val="20"/>
                <w:szCs w:val="20"/>
                <w:lang w:val="en-US"/>
              </w:rPr>
              <w:t xml:space="preserve">E-Mail: </w:t>
            </w:r>
            <w:r w:rsidR="00B07326">
              <w:rPr>
                <w:rFonts w:ascii="Arial" w:hAnsi="Arial" w:cs="Arial"/>
                <w:sz w:val="20"/>
                <w:szCs w:val="20"/>
              </w:rPr>
              <w:fldChar w:fldCharType="begin">
                <w:ffData>
                  <w:name w:val="Text13"/>
                  <w:enabled/>
                  <w:calcOnExit w:val="0"/>
                  <w:textInput/>
                </w:ffData>
              </w:fldChar>
            </w:r>
            <w:bookmarkStart w:id="22" w:name="Text13"/>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22"/>
            <w:r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00010E88"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Pr="00010E88">
              <w:rPr>
                <w:rFonts w:ascii="Arial" w:hAnsi="Arial" w:cs="Arial"/>
                <w:sz w:val="20"/>
                <w:szCs w:val="20"/>
                <w:lang w:val="en-US"/>
              </w:rPr>
              <w:t>Homepage:</w:t>
            </w:r>
            <w:r w:rsidR="00967BC9" w:rsidRPr="00010E88">
              <w:rPr>
                <w:rFonts w:ascii="Arial" w:hAnsi="Arial" w:cs="Arial"/>
                <w:sz w:val="20"/>
                <w:szCs w:val="20"/>
                <w:lang w:val="en-US"/>
              </w:rPr>
              <w:t xml:space="preserve"> </w:t>
            </w:r>
            <w:r w:rsidR="00B07326">
              <w:rPr>
                <w:rFonts w:ascii="Arial" w:hAnsi="Arial" w:cs="Arial"/>
                <w:sz w:val="20"/>
                <w:szCs w:val="20"/>
              </w:rPr>
              <w:fldChar w:fldCharType="begin">
                <w:ffData>
                  <w:name w:val="Text14"/>
                  <w:enabled/>
                  <w:calcOnExit w:val="0"/>
                  <w:textInput/>
                </w:ffData>
              </w:fldChar>
            </w:r>
            <w:bookmarkStart w:id="23" w:name="Text14"/>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23"/>
          </w:p>
          <w:p w:rsidR="00AC44A7" w:rsidRPr="00010E88" w:rsidRDefault="00010E88" w:rsidP="000213EB">
            <w:pPr>
              <w:spacing w:after="240"/>
              <w:rPr>
                <w:rFonts w:ascii="Arial" w:hAnsi="Arial" w:cs="Arial"/>
                <w:sz w:val="20"/>
                <w:szCs w:val="20"/>
                <w:lang w:val="en-US"/>
              </w:rPr>
            </w:pPr>
            <w:r w:rsidRPr="00010E88">
              <w:rPr>
                <w:rFonts w:ascii="Arial" w:hAnsi="Arial" w:cs="Arial"/>
                <w:sz w:val="20"/>
                <w:szCs w:val="20"/>
                <w:lang w:val="en-US"/>
              </w:rPr>
              <w:t>Registre commercial</w:t>
            </w:r>
            <w:r w:rsidR="00AC44A7" w:rsidRPr="00010E88">
              <w:rPr>
                <w:rFonts w:ascii="Arial" w:hAnsi="Arial" w:cs="Arial"/>
                <w:sz w:val="20"/>
                <w:szCs w:val="20"/>
                <w:lang w:val="en-US"/>
              </w:rPr>
              <w:t xml:space="preserve">: </w:t>
            </w:r>
            <w:r w:rsidR="00B07326">
              <w:rPr>
                <w:rFonts w:ascii="Arial" w:hAnsi="Arial" w:cs="Arial"/>
                <w:sz w:val="20"/>
                <w:szCs w:val="20"/>
              </w:rPr>
              <w:fldChar w:fldCharType="begin">
                <w:ffData>
                  <w:name w:val="Text15"/>
                  <w:enabled/>
                  <w:calcOnExit w:val="0"/>
                  <w:textInput/>
                </w:ffData>
              </w:fldChar>
            </w:r>
            <w:bookmarkStart w:id="24" w:name="Text15"/>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24"/>
            <w:r w:rsidR="00AC44A7" w:rsidRPr="00010E88">
              <w:rPr>
                <w:rFonts w:ascii="Arial" w:hAnsi="Arial" w:cs="Arial"/>
                <w:sz w:val="20"/>
                <w:szCs w:val="20"/>
                <w:lang w:val="en-US"/>
              </w:rPr>
              <w:t xml:space="preserve">  </w:t>
            </w:r>
            <w:r w:rsidR="00967BC9" w:rsidRPr="00010E88">
              <w:rPr>
                <w:rFonts w:ascii="Arial" w:hAnsi="Arial" w:cs="Arial"/>
                <w:sz w:val="20"/>
                <w:szCs w:val="20"/>
                <w:lang w:val="en-US"/>
              </w:rPr>
              <w:t xml:space="preserve">                                                           </w:t>
            </w:r>
            <w:r w:rsidR="00AC44A7" w:rsidRPr="00010E88">
              <w:rPr>
                <w:rFonts w:ascii="Arial" w:hAnsi="Arial" w:cs="Arial"/>
                <w:sz w:val="20"/>
                <w:szCs w:val="20"/>
                <w:lang w:val="en-US"/>
              </w:rPr>
              <w:t>ID</w:t>
            </w:r>
            <w:r w:rsidRPr="00010E88">
              <w:rPr>
                <w:rFonts w:ascii="Arial" w:hAnsi="Arial" w:cs="Arial"/>
                <w:sz w:val="20"/>
                <w:szCs w:val="20"/>
                <w:lang w:val="en-US"/>
              </w:rPr>
              <w:t xml:space="preserve"> TVA</w:t>
            </w:r>
            <w:r w:rsidR="00AC44A7" w:rsidRPr="00010E88">
              <w:rPr>
                <w:rFonts w:ascii="Arial" w:hAnsi="Arial" w:cs="Arial"/>
                <w:sz w:val="20"/>
                <w:szCs w:val="20"/>
                <w:lang w:val="en-US"/>
              </w:rPr>
              <w:t xml:space="preserve">: </w:t>
            </w:r>
            <w:r w:rsidR="00B07326">
              <w:rPr>
                <w:rFonts w:ascii="Arial" w:hAnsi="Arial" w:cs="Arial"/>
                <w:sz w:val="20"/>
                <w:szCs w:val="20"/>
              </w:rPr>
              <w:fldChar w:fldCharType="begin">
                <w:ffData>
                  <w:name w:val="Text16"/>
                  <w:enabled/>
                  <w:calcOnExit w:val="0"/>
                  <w:textInput/>
                </w:ffData>
              </w:fldChar>
            </w:r>
            <w:bookmarkStart w:id="25" w:name="Text16"/>
            <w:r w:rsidR="00967BC9"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B07326">
              <w:rPr>
                <w:rFonts w:ascii="Arial" w:hAnsi="Arial" w:cs="Arial"/>
                <w:sz w:val="20"/>
                <w:szCs w:val="20"/>
              </w:rPr>
              <w:fldChar w:fldCharType="end"/>
            </w:r>
            <w:bookmarkEnd w:id="25"/>
          </w:p>
          <w:p w:rsidR="00010E88" w:rsidRPr="004719A4" w:rsidRDefault="00010E88" w:rsidP="00010E88">
            <w:pPr>
              <w:spacing w:after="240"/>
              <w:rPr>
                <w:rFonts w:ascii="Arial" w:hAnsi="Arial" w:cs="Arial"/>
                <w:sz w:val="20"/>
                <w:szCs w:val="20"/>
                <w:lang w:val="fr-FR"/>
              </w:rPr>
            </w:pPr>
            <w:r w:rsidRPr="004719A4">
              <w:rPr>
                <w:rFonts w:ascii="Arial" w:hAnsi="Arial" w:cs="Arial"/>
                <w:color w:val="222222"/>
                <w:lang w:val="fr-FR"/>
              </w:rPr>
              <w:t>La cotisation mensuelle / annuelle est payée sur facture.</w:t>
            </w:r>
          </w:p>
          <w:p w:rsidR="00010E88" w:rsidRDefault="00010E88" w:rsidP="00F8148E">
            <w:pPr>
              <w:rPr>
                <w:rFonts w:ascii="Arial" w:hAnsi="Arial" w:cs="Arial"/>
                <w:sz w:val="20"/>
                <w:szCs w:val="20"/>
                <w:lang w:val="en-US"/>
              </w:rPr>
            </w:pPr>
            <w:r>
              <w:rPr>
                <w:lang w:val="fr-FR"/>
              </w:rPr>
              <w:t>Un remboursement de la contribution versée ne sont pas fournies.</w:t>
            </w:r>
            <w:r w:rsidR="00F3435E" w:rsidRPr="00010E88">
              <w:rPr>
                <w:rFonts w:ascii="Arial" w:hAnsi="Arial" w:cs="Arial"/>
                <w:sz w:val="20"/>
                <w:szCs w:val="20"/>
                <w:lang w:val="en-US"/>
              </w:rPr>
              <w:t xml:space="preserve">    </w:t>
            </w:r>
          </w:p>
          <w:p w:rsidR="00F3435E" w:rsidRPr="002F42BD" w:rsidRDefault="00F3435E" w:rsidP="00F8148E">
            <w:pPr>
              <w:rPr>
                <w:rFonts w:ascii="Arial" w:hAnsi="Arial" w:cs="Arial"/>
                <w:b/>
                <w:sz w:val="20"/>
                <w:szCs w:val="20"/>
                <w:lang w:val="en-US"/>
              </w:rPr>
            </w:pPr>
            <w:r w:rsidRPr="002F42BD">
              <w:rPr>
                <w:rFonts w:ascii="Arial" w:hAnsi="Arial" w:cs="Arial"/>
                <w:sz w:val="20"/>
                <w:szCs w:val="20"/>
                <w:lang w:val="en-US"/>
              </w:rPr>
              <w:t xml:space="preserve">   </w:t>
            </w:r>
          </w:p>
          <w:p w:rsidR="00010E88" w:rsidRDefault="00010E88" w:rsidP="00745E74">
            <w:pPr>
              <w:jc w:val="both"/>
              <w:rPr>
                <w:rFonts w:ascii="Arial" w:hAnsi="Arial" w:cs="Arial"/>
                <w:color w:val="222222"/>
                <w:lang w:val="fr-FR"/>
              </w:rPr>
            </w:pPr>
            <w:r w:rsidRPr="004719A4">
              <w:rPr>
                <w:rFonts w:ascii="Arial" w:hAnsi="Arial" w:cs="Arial"/>
                <w:color w:val="222222"/>
                <w:lang w:val="fr-FR"/>
              </w:rPr>
              <w:t xml:space="preserve">En plus, je voudrais / nous voudrions soutenir ITExA e.V. avec une contribution annuelle unique de </w:t>
            </w:r>
          </w:p>
          <w:p w:rsidR="00F3435E" w:rsidRPr="00921870" w:rsidRDefault="00010E88" w:rsidP="00745E74">
            <w:pPr>
              <w:jc w:val="both"/>
              <w:rPr>
                <w:rFonts w:ascii="Arial" w:hAnsi="Arial" w:cs="Arial"/>
                <w:sz w:val="20"/>
                <w:szCs w:val="20"/>
                <w:lang w:val="en-US"/>
              </w:rPr>
            </w:pPr>
            <w:r w:rsidRPr="004719A4">
              <w:rPr>
                <w:rFonts w:ascii="Arial" w:hAnsi="Arial" w:cs="Arial"/>
                <w:sz w:val="20"/>
                <w:szCs w:val="20"/>
                <w:lang w:val="fr-FR"/>
              </w:rPr>
              <w:t>EUR</w:t>
            </w:r>
            <w:r w:rsidRPr="00921870">
              <w:rPr>
                <w:rFonts w:ascii="Arial" w:hAnsi="Arial" w:cs="Arial"/>
                <w:sz w:val="20"/>
                <w:szCs w:val="20"/>
                <w:lang w:val="en-US"/>
              </w:rPr>
              <w:t xml:space="preserve"> </w:t>
            </w:r>
            <w:r w:rsidR="00B07326">
              <w:rPr>
                <w:rFonts w:ascii="Arial" w:hAnsi="Arial" w:cs="Arial"/>
                <w:sz w:val="20"/>
                <w:szCs w:val="20"/>
              </w:rPr>
              <w:fldChar w:fldCharType="begin">
                <w:ffData>
                  <w:name w:val="Text27"/>
                  <w:enabled/>
                  <w:calcOnExit w:val="0"/>
                  <w:textInput>
                    <w:type w:val="number"/>
                    <w:format w:val="0,00"/>
                  </w:textInput>
                </w:ffData>
              </w:fldChar>
            </w:r>
            <w:bookmarkStart w:id="26" w:name="Text27"/>
            <w:r w:rsidR="00DB6618" w:rsidRPr="00921870">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B07326">
              <w:rPr>
                <w:rFonts w:ascii="Arial" w:hAnsi="Arial" w:cs="Arial"/>
                <w:sz w:val="20"/>
                <w:szCs w:val="20"/>
              </w:rPr>
              <w:fldChar w:fldCharType="end"/>
            </w:r>
            <w:bookmarkEnd w:id="26"/>
            <w:r w:rsidR="00E62801" w:rsidRPr="00921870">
              <w:rPr>
                <w:rFonts w:ascii="Arial" w:hAnsi="Arial" w:cs="Arial"/>
                <w:sz w:val="20"/>
                <w:szCs w:val="20"/>
                <w:lang w:val="en-US"/>
              </w:rPr>
              <w:t xml:space="preserve"> </w:t>
            </w:r>
            <w:r w:rsidRPr="00921870">
              <w:rPr>
                <w:rFonts w:ascii="Arial" w:hAnsi="Arial" w:cs="Arial"/>
                <w:sz w:val="20"/>
                <w:szCs w:val="20"/>
                <w:lang w:val="en-US"/>
              </w:rPr>
              <w:t>.</w:t>
            </w:r>
            <w:r w:rsidR="00E62801" w:rsidRPr="00921870">
              <w:rPr>
                <w:rFonts w:ascii="Arial" w:hAnsi="Arial" w:cs="Arial"/>
                <w:sz w:val="20"/>
                <w:szCs w:val="20"/>
                <w:lang w:val="en-US"/>
              </w:rPr>
              <w:t xml:space="preserve">         </w:t>
            </w:r>
          </w:p>
          <w:p w:rsidR="00E62801" w:rsidRPr="00921870" w:rsidRDefault="00E62801" w:rsidP="00745E74">
            <w:pPr>
              <w:jc w:val="both"/>
              <w:rPr>
                <w:rFonts w:ascii="Arial" w:hAnsi="Arial" w:cs="Arial"/>
                <w:sz w:val="20"/>
                <w:szCs w:val="20"/>
                <w:lang w:val="en-US"/>
              </w:rPr>
            </w:pPr>
          </w:p>
          <w:p w:rsidR="00F3435E" w:rsidRPr="00921870" w:rsidRDefault="00F3435E" w:rsidP="00745E74">
            <w:pPr>
              <w:jc w:val="both"/>
              <w:rPr>
                <w:rFonts w:ascii="Arial" w:hAnsi="Arial" w:cs="Arial"/>
                <w:sz w:val="20"/>
                <w:szCs w:val="20"/>
                <w:lang w:val="en-US"/>
              </w:rPr>
            </w:pPr>
          </w:p>
          <w:p w:rsidR="00F3435E" w:rsidRPr="00010E88" w:rsidRDefault="00010E88" w:rsidP="00745E74">
            <w:pPr>
              <w:jc w:val="both"/>
              <w:rPr>
                <w:rFonts w:ascii="Arial" w:hAnsi="Arial" w:cs="Arial"/>
                <w:sz w:val="20"/>
                <w:szCs w:val="20"/>
                <w:lang w:val="en-US"/>
              </w:rPr>
            </w:pPr>
            <w:r w:rsidRPr="004719A4">
              <w:rPr>
                <w:rFonts w:ascii="Arial" w:hAnsi="Arial" w:cs="Arial"/>
                <w:sz w:val="20"/>
                <w:szCs w:val="20"/>
                <w:lang w:val="fr-FR"/>
              </w:rPr>
              <w:t xml:space="preserve">Devenu attentif c.-à-d. promu par </w:t>
            </w:r>
            <w:r w:rsidR="00B07326">
              <w:rPr>
                <w:rFonts w:ascii="Arial" w:hAnsi="Arial" w:cs="Arial"/>
                <w:sz w:val="20"/>
                <w:szCs w:val="20"/>
              </w:rPr>
              <w:fldChar w:fldCharType="begin">
                <w:ffData>
                  <w:name w:val="Text29"/>
                  <w:enabled/>
                  <w:calcOnExit w:val="0"/>
                  <w:textInput/>
                </w:ffData>
              </w:fldChar>
            </w:r>
            <w:bookmarkStart w:id="27" w:name="Text29"/>
            <w:r w:rsidR="00DB6618" w:rsidRPr="00010E88">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B07326">
              <w:rPr>
                <w:rFonts w:ascii="Arial" w:hAnsi="Arial" w:cs="Arial"/>
                <w:sz w:val="20"/>
                <w:szCs w:val="20"/>
              </w:rPr>
              <w:fldChar w:fldCharType="end"/>
            </w:r>
            <w:bookmarkEnd w:id="27"/>
            <w:r w:rsidR="00921870" w:rsidRPr="00921870">
              <w:rPr>
                <w:rFonts w:ascii="Arial" w:hAnsi="Arial" w:cs="Arial"/>
                <w:sz w:val="20"/>
                <w:szCs w:val="20"/>
                <w:lang w:val="en-US"/>
              </w:rPr>
              <w:t xml:space="preserve"> .</w:t>
            </w:r>
          </w:p>
          <w:p w:rsidR="00F3435E" w:rsidRPr="00010E88" w:rsidRDefault="00F3435E" w:rsidP="00745E74">
            <w:pPr>
              <w:jc w:val="both"/>
              <w:rPr>
                <w:rFonts w:ascii="Arial" w:hAnsi="Arial" w:cs="Arial"/>
                <w:sz w:val="20"/>
                <w:szCs w:val="20"/>
                <w:lang w:val="en-US"/>
              </w:rPr>
            </w:pPr>
          </w:p>
          <w:p w:rsidR="00E62801" w:rsidRPr="00010E88" w:rsidRDefault="008C4F3E" w:rsidP="00745E74">
            <w:pPr>
              <w:jc w:val="both"/>
              <w:rPr>
                <w:rFonts w:ascii="Arial" w:hAnsi="Arial" w:cs="Arial"/>
                <w:sz w:val="20"/>
                <w:szCs w:val="20"/>
                <w:lang w:val="en-US"/>
              </w:rPr>
            </w:pPr>
            <w:r>
              <w:rPr>
                <w:lang w:val="fr-FR"/>
              </w:rPr>
              <w:t>J'ai pris note des références au nouveau règlement général de l'UE sur la protection des données (GDPR) et du consentement écrit en annexe.</w:t>
            </w:r>
          </w:p>
          <w:p w:rsidR="00E62801" w:rsidRPr="00010E88" w:rsidRDefault="00E62801" w:rsidP="00745E74">
            <w:pPr>
              <w:jc w:val="both"/>
              <w:rPr>
                <w:rFonts w:ascii="Arial" w:hAnsi="Arial" w:cs="Arial"/>
                <w:sz w:val="20"/>
                <w:szCs w:val="20"/>
                <w:lang w:val="en-US"/>
              </w:rPr>
            </w:pPr>
          </w:p>
          <w:p w:rsidR="00E62801" w:rsidRPr="00010E88" w:rsidRDefault="00E62801" w:rsidP="00745E74">
            <w:pPr>
              <w:jc w:val="both"/>
              <w:rPr>
                <w:rFonts w:ascii="Arial" w:hAnsi="Arial" w:cs="Arial"/>
                <w:sz w:val="20"/>
                <w:szCs w:val="20"/>
                <w:lang w:val="en-US"/>
              </w:rPr>
            </w:pPr>
          </w:p>
          <w:p w:rsidR="00F3435E" w:rsidRPr="002F42BD" w:rsidRDefault="00921870" w:rsidP="00745E74">
            <w:pPr>
              <w:jc w:val="both"/>
              <w:rPr>
                <w:rFonts w:ascii="Arial" w:hAnsi="Arial" w:cs="Arial"/>
                <w:sz w:val="20"/>
                <w:szCs w:val="20"/>
                <w:lang w:val="en-US"/>
              </w:rPr>
            </w:pPr>
            <w:r w:rsidRPr="002F42BD">
              <w:rPr>
                <w:rFonts w:ascii="Arial" w:hAnsi="Arial" w:cs="Arial"/>
                <w:sz w:val="20"/>
                <w:szCs w:val="20"/>
                <w:lang w:val="en-US"/>
              </w:rPr>
              <w:t>Lieu</w:t>
            </w:r>
            <w:r w:rsidR="00DB6618" w:rsidRPr="002F42BD">
              <w:rPr>
                <w:rFonts w:ascii="Arial" w:hAnsi="Arial" w:cs="Arial"/>
                <w:sz w:val="20"/>
                <w:szCs w:val="20"/>
                <w:lang w:val="en-US"/>
              </w:rPr>
              <w:t>,</w:t>
            </w:r>
            <w:r w:rsidR="00F3435E" w:rsidRPr="002F42BD">
              <w:rPr>
                <w:rFonts w:ascii="Arial" w:hAnsi="Arial" w:cs="Arial"/>
                <w:sz w:val="20"/>
                <w:szCs w:val="20"/>
                <w:lang w:val="en-US"/>
              </w:rPr>
              <w:t xml:space="preserve"> </w:t>
            </w:r>
            <w:r w:rsidRPr="002F42BD">
              <w:rPr>
                <w:rFonts w:ascii="Arial" w:hAnsi="Arial" w:cs="Arial"/>
                <w:sz w:val="20"/>
                <w:szCs w:val="20"/>
                <w:lang w:val="en-US"/>
              </w:rPr>
              <w:t>date</w:t>
            </w:r>
            <w:r w:rsidR="00F3435E" w:rsidRPr="002F42BD">
              <w:rPr>
                <w:rFonts w:ascii="Arial" w:hAnsi="Arial" w:cs="Arial"/>
                <w:sz w:val="20"/>
                <w:szCs w:val="20"/>
                <w:lang w:val="en-US"/>
              </w:rPr>
              <w:t xml:space="preserve">: </w:t>
            </w:r>
            <w:r w:rsidR="00B07326">
              <w:rPr>
                <w:rFonts w:ascii="Arial" w:hAnsi="Arial" w:cs="Arial"/>
                <w:sz w:val="20"/>
                <w:szCs w:val="20"/>
              </w:rPr>
              <w:fldChar w:fldCharType="begin">
                <w:ffData>
                  <w:name w:val="Text30"/>
                  <w:enabled/>
                  <w:calcOnExit w:val="0"/>
                  <w:textInput/>
                </w:ffData>
              </w:fldChar>
            </w:r>
            <w:bookmarkStart w:id="28" w:name="Text30"/>
            <w:r w:rsidR="00DB6618" w:rsidRPr="002F42BD">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B07326">
              <w:rPr>
                <w:rFonts w:ascii="Arial" w:hAnsi="Arial" w:cs="Arial"/>
                <w:sz w:val="20"/>
                <w:szCs w:val="20"/>
              </w:rPr>
              <w:fldChar w:fldCharType="end"/>
            </w:r>
            <w:bookmarkEnd w:id="28"/>
            <w:r w:rsidR="00F3435E" w:rsidRPr="002F42BD">
              <w:rPr>
                <w:rFonts w:ascii="Arial" w:hAnsi="Arial" w:cs="Arial"/>
                <w:sz w:val="20"/>
                <w:szCs w:val="20"/>
                <w:lang w:val="en-US"/>
              </w:rPr>
              <w:t xml:space="preserve">  </w:t>
            </w:r>
            <w:r w:rsidR="00B07326">
              <w:rPr>
                <w:rFonts w:ascii="Arial" w:hAnsi="Arial" w:cs="Arial"/>
                <w:sz w:val="20"/>
                <w:szCs w:val="20"/>
              </w:rPr>
              <w:fldChar w:fldCharType="begin">
                <w:ffData>
                  <w:name w:val="Text31"/>
                  <w:enabled/>
                  <w:calcOnExit w:val="0"/>
                  <w:textInput>
                    <w:type w:val="date"/>
                    <w:format w:val="dd.MM.yyyy"/>
                  </w:textInput>
                </w:ffData>
              </w:fldChar>
            </w:r>
            <w:bookmarkStart w:id="29" w:name="Text31"/>
            <w:r w:rsidR="00DB6618" w:rsidRPr="002F42BD">
              <w:rPr>
                <w:rFonts w:ascii="Arial" w:hAnsi="Arial" w:cs="Arial"/>
                <w:sz w:val="20"/>
                <w:szCs w:val="20"/>
                <w:lang w:val="en-US"/>
              </w:rPr>
              <w:instrText xml:space="preserve"> FORMTEXT </w:instrText>
            </w:r>
            <w:r w:rsidR="00B07326">
              <w:rPr>
                <w:rFonts w:ascii="Arial" w:hAnsi="Arial" w:cs="Arial"/>
                <w:sz w:val="20"/>
                <w:szCs w:val="20"/>
              </w:rPr>
            </w:r>
            <w:r w:rsidR="00B07326">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B07326">
              <w:rPr>
                <w:rFonts w:ascii="Arial" w:hAnsi="Arial" w:cs="Arial"/>
                <w:sz w:val="20"/>
                <w:szCs w:val="20"/>
              </w:rPr>
              <w:fldChar w:fldCharType="end"/>
            </w:r>
            <w:bookmarkEnd w:id="29"/>
            <w:r w:rsidR="00F3435E" w:rsidRPr="002F42BD">
              <w:rPr>
                <w:rFonts w:ascii="Arial" w:hAnsi="Arial" w:cs="Arial"/>
                <w:sz w:val="20"/>
                <w:szCs w:val="20"/>
                <w:lang w:val="en-US"/>
              </w:rPr>
              <w:t xml:space="preserve"> </w:t>
            </w:r>
            <w:r w:rsidR="00DB6618" w:rsidRPr="002F42BD">
              <w:rPr>
                <w:rFonts w:ascii="Arial" w:hAnsi="Arial" w:cs="Arial"/>
                <w:sz w:val="20"/>
                <w:szCs w:val="20"/>
                <w:lang w:val="en-US"/>
              </w:rPr>
              <w:t xml:space="preserve">                                                       </w:t>
            </w:r>
            <w:r w:rsidRPr="002F42BD">
              <w:rPr>
                <w:rFonts w:ascii="Arial" w:hAnsi="Arial" w:cs="Arial"/>
                <w:sz w:val="20"/>
                <w:szCs w:val="20"/>
                <w:lang w:val="en-US"/>
              </w:rPr>
              <w:t>Signature</w:t>
            </w:r>
            <w:r w:rsidR="00F3435E" w:rsidRPr="002F42BD">
              <w:rPr>
                <w:rFonts w:ascii="Arial" w:hAnsi="Arial" w:cs="Arial"/>
                <w:sz w:val="20"/>
                <w:szCs w:val="20"/>
                <w:lang w:val="en-US"/>
              </w:rPr>
              <w:t>: _________________________________</w:t>
            </w:r>
          </w:p>
          <w:p w:rsidR="00F3435E" w:rsidRPr="002F42BD" w:rsidRDefault="00F3435E" w:rsidP="00745E74">
            <w:pPr>
              <w:jc w:val="both"/>
              <w:rPr>
                <w:rFonts w:ascii="Arial" w:hAnsi="Arial" w:cs="Arial"/>
                <w:sz w:val="20"/>
                <w:szCs w:val="20"/>
                <w:lang w:val="en-US"/>
              </w:rPr>
            </w:pPr>
          </w:p>
          <w:p w:rsidR="00E62801" w:rsidRPr="002F42BD" w:rsidRDefault="00E62801" w:rsidP="00756D7E">
            <w:pPr>
              <w:jc w:val="center"/>
              <w:rPr>
                <w:rFonts w:ascii="Arial" w:hAnsi="Arial" w:cs="Arial"/>
                <w:sz w:val="16"/>
                <w:szCs w:val="16"/>
                <w:lang w:val="en-US"/>
              </w:rPr>
            </w:pPr>
          </w:p>
          <w:p w:rsidR="00E62801" w:rsidRPr="00921870" w:rsidRDefault="00921870" w:rsidP="00756D7E">
            <w:pPr>
              <w:jc w:val="center"/>
              <w:rPr>
                <w:rFonts w:ascii="Arial" w:hAnsi="Arial" w:cs="Arial"/>
                <w:sz w:val="16"/>
                <w:szCs w:val="16"/>
                <w:lang w:val="fr-FR"/>
              </w:rPr>
            </w:pPr>
            <w:r w:rsidRPr="004719A4">
              <w:rPr>
                <w:rFonts w:ascii="Arial" w:hAnsi="Arial" w:cs="Arial"/>
                <w:sz w:val="16"/>
                <w:szCs w:val="16"/>
                <w:lang w:val="fr-FR"/>
              </w:rPr>
              <w:t xml:space="preserve">Veuillez compléter le </w:t>
            </w:r>
            <w:r w:rsidRPr="004719A4">
              <w:rPr>
                <w:rFonts w:ascii="Arial" w:hAnsi="Arial" w:cs="Arial"/>
                <w:b/>
                <w:sz w:val="16"/>
                <w:szCs w:val="16"/>
                <w:u w:val="single"/>
                <w:lang w:val="fr-FR"/>
              </w:rPr>
              <w:t>formulaire original</w:t>
            </w:r>
            <w:r w:rsidRPr="004719A4">
              <w:rPr>
                <w:rFonts w:ascii="Arial" w:hAnsi="Arial" w:cs="Arial"/>
                <w:sz w:val="16"/>
                <w:szCs w:val="16"/>
                <w:lang w:val="fr-FR"/>
              </w:rPr>
              <w:t>, le signer et l’envoyer à l’adresse suivante:</w:t>
            </w:r>
          </w:p>
          <w:p w:rsidR="00F3435E" w:rsidRPr="00897835" w:rsidRDefault="00F3435E" w:rsidP="00897835">
            <w:pPr>
              <w:jc w:val="center"/>
              <w:rPr>
                <w:rFonts w:ascii="Arial" w:hAnsi="Arial" w:cs="Arial"/>
                <w:sz w:val="40"/>
                <w:szCs w:val="40"/>
              </w:rPr>
            </w:pPr>
            <w:r>
              <w:rPr>
                <w:rFonts w:ascii="Arial" w:hAnsi="Arial" w:cs="Arial"/>
                <w:b/>
                <w:sz w:val="16"/>
                <w:szCs w:val="16"/>
              </w:rPr>
              <w:t xml:space="preserve">ITExA </w:t>
            </w:r>
            <w:r w:rsidR="00944968">
              <w:rPr>
                <w:rFonts w:ascii="Arial" w:hAnsi="Arial" w:cs="Arial"/>
                <w:b/>
                <w:sz w:val="16"/>
                <w:szCs w:val="16"/>
              </w:rPr>
              <w:t xml:space="preserve">Internationaler Training und Experten Verband </w:t>
            </w:r>
            <w:r>
              <w:rPr>
                <w:rFonts w:ascii="Arial" w:hAnsi="Arial" w:cs="Arial"/>
                <w:b/>
                <w:sz w:val="16"/>
                <w:szCs w:val="16"/>
              </w:rPr>
              <w:t xml:space="preserve">e.V. , Hauptverwaltung, Niermannsweg 11, </w:t>
            </w:r>
            <w:r w:rsidR="00921870">
              <w:rPr>
                <w:rFonts w:ascii="Arial" w:hAnsi="Arial" w:cs="Arial"/>
                <w:b/>
                <w:sz w:val="16"/>
                <w:szCs w:val="16"/>
              </w:rPr>
              <w:t>D-</w:t>
            </w:r>
            <w:r>
              <w:rPr>
                <w:rFonts w:ascii="Arial" w:hAnsi="Arial" w:cs="Arial"/>
                <w:b/>
                <w:sz w:val="16"/>
                <w:szCs w:val="16"/>
              </w:rPr>
              <w:t>40699 Erkrath</w:t>
            </w:r>
            <w:r w:rsidR="00921870">
              <w:rPr>
                <w:rFonts w:ascii="Arial" w:hAnsi="Arial" w:cs="Arial"/>
                <w:b/>
                <w:sz w:val="16"/>
                <w:szCs w:val="16"/>
              </w:rPr>
              <w:t>, Allemagne</w:t>
            </w:r>
          </w:p>
        </w:tc>
      </w:tr>
    </w:tbl>
    <w:p w:rsidR="00082FA2" w:rsidRDefault="008C4F3E">
      <w:pPr>
        <w:rPr>
          <w:sz w:val="16"/>
          <w:szCs w:val="16"/>
        </w:rPr>
      </w:pPr>
      <w:r w:rsidRPr="008C4F3E">
        <w:rPr>
          <w:noProof/>
          <w:sz w:val="16"/>
          <w:szCs w:val="16"/>
          <w:lang w:eastAsia="de-DE"/>
        </w:rPr>
        <w:lastRenderedPageBreak/>
        <w:drawing>
          <wp:anchor distT="0" distB="0" distL="114300" distR="114300" simplePos="0" relativeHeight="251662336" behindDoc="1" locked="0" layoutInCell="1" allowOverlap="1">
            <wp:simplePos x="0" y="0"/>
            <wp:positionH relativeFrom="column">
              <wp:posOffset>4972050</wp:posOffset>
            </wp:positionH>
            <wp:positionV relativeFrom="paragraph">
              <wp:posOffset>1905</wp:posOffset>
            </wp:positionV>
            <wp:extent cx="1657350" cy="828675"/>
            <wp:effectExtent l="19050" t="0" r="0" b="0"/>
            <wp:wrapTight wrapText="bothSides">
              <wp:wrapPolygon edited="0">
                <wp:start x="-248" y="0"/>
                <wp:lineTo x="-248" y="21352"/>
                <wp:lineTo x="21600" y="21352"/>
                <wp:lineTo x="21600" y="0"/>
                <wp:lineTo x="-248" y="0"/>
              </wp:wrapPolygon>
            </wp:wrapTight>
            <wp:docPr id="3"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2F42BD" w:rsidRDefault="002F42BD">
      <w:pPr>
        <w:rPr>
          <w:rStyle w:val="shorttext"/>
          <w:rFonts w:ascii="Arial" w:hAnsi="Arial" w:cs="Arial"/>
          <w:b/>
          <w:sz w:val="20"/>
          <w:szCs w:val="20"/>
          <w:lang w:val="fr-FR"/>
        </w:rPr>
      </w:pPr>
      <w:r w:rsidRPr="002F42BD">
        <w:rPr>
          <w:rStyle w:val="shorttext"/>
          <w:rFonts w:ascii="Arial" w:hAnsi="Arial" w:cs="Arial"/>
          <w:b/>
          <w:sz w:val="20"/>
          <w:szCs w:val="20"/>
          <w:lang w:val="fr-FR"/>
        </w:rPr>
        <w:t>Clause de confidentialité sur la demande d'adhésion</w:t>
      </w:r>
    </w:p>
    <w:p w:rsidR="002F42BD" w:rsidRDefault="002F42BD">
      <w:pPr>
        <w:rPr>
          <w:rStyle w:val="shorttext"/>
          <w:rFonts w:ascii="Arial" w:hAnsi="Arial" w:cs="Arial"/>
          <w:b/>
          <w:sz w:val="20"/>
          <w:szCs w:val="20"/>
          <w:lang w:val="fr-FR"/>
        </w:rPr>
      </w:pPr>
    </w:p>
    <w:p w:rsidR="002F42BD" w:rsidRPr="002F42BD" w:rsidRDefault="002F42BD" w:rsidP="002F42BD">
      <w:pPr>
        <w:pStyle w:val="Listenabsatz"/>
        <w:numPr>
          <w:ilvl w:val="0"/>
          <w:numId w:val="1"/>
        </w:numPr>
        <w:jc w:val="both"/>
        <w:rPr>
          <w:rFonts w:ascii="Arial" w:hAnsi="Arial" w:cs="Arial"/>
          <w:b/>
          <w:sz w:val="20"/>
          <w:szCs w:val="20"/>
          <w:lang w:val="fr-FR"/>
        </w:rPr>
      </w:pPr>
      <w:r w:rsidRPr="002F42BD">
        <w:rPr>
          <w:lang w:val="fr-FR"/>
        </w:rPr>
        <w:t>Afin de remplir les objectifs et les tâches de l'association, les données personnelles relatives aux conditions personnelles et matérielles des membres sont traitées conformément aux dispositions du règlement général sur la protection des données (</w:t>
      </w:r>
      <w:r>
        <w:rPr>
          <w:lang w:val="fr-FR"/>
        </w:rPr>
        <w:t>GDPR</w:t>
      </w:r>
      <w:r w:rsidRPr="002F42BD">
        <w:rPr>
          <w:lang w:val="fr-FR"/>
        </w:rPr>
        <w:t>) et de la loi fédérale sur la protection des données (BDSG).</w:t>
      </w:r>
    </w:p>
    <w:p w:rsidR="002F42BD" w:rsidRPr="002F42BD" w:rsidRDefault="002F42BD" w:rsidP="002F42BD">
      <w:pPr>
        <w:pStyle w:val="Listenabsatz"/>
        <w:jc w:val="both"/>
        <w:rPr>
          <w:rFonts w:ascii="Arial" w:hAnsi="Arial" w:cs="Arial"/>
          <w:b/>
          <w:sz w:val="20"/>
          <w:szCs w:val="20"/>
          <w:lang w:val="fr-FR"/>
        </w:rPr>
      </w:pPr>
    </w:p>
    <w:p w:rsidR="002F42BD" w:rsidRPr="002F42BD" w:rsidRDefault="002F42BD" w:rsidP="002F42BD">
      <w:pPr>
        <w:pStyle w:val="Listenabsatz"/>
        <w:numPr>
          <w:ilvl w:val="0"/>
          <w:numId w:val="1"/>
        </w:numPr>
        <w:jc w:val="both"/>
        <w:rPr>
          <w:rFonts w:ascii="Arial" w:hAnsi="Arial" w:cs="Arial"/>
          <w:b/>
          <w:sz w:val="20"/>
          <w:szCs w:val="20"/>
          <w:lang w:val="fr-FR"/>
        </w:rPr>
      </w:pPr>
      <w:r>
        <w:rPr>
          <w:lang w:val="fr-FR"/>
        </w:rPr>
        <w:t>2. Dans la mesure où les conditions décrites dans les règlements respectifs sont respectées, chaque membre du club a notamment les droits suivants:</w:t>
      </w:r>
    </w:p>
    <w:p w:rsidR="002F42BD" w:rsidRPr="002F42BD" w:rsidRDefault="002F42BD" w:rsidP="002F42BD">
      <w:pPr>
        <w:pStyle w:val="Listenabsatz"/>
        <w:jc w:val="both"/>
        <w:rPr>
          <w:rFonts w:ascii="Arial" w:hAnsi="Arial" w:cs="Arial"/>
          <w:b/>
          <w:sz w:val="20"/>
          <w:szCs w:val="20"/>
          <w:lang w:val="fr-FR"/>
        </w:rPr>
      </w:pPr>
    </w:p>
    <w:p w:rsidR="002F42BD" w:rsidRPr="002F42BD" w:rsidRDefault="002F42BD" w:rsidP="002F42BD">
      <w:pPr>
        <w:pStyle w:val="Listenabsatz"/>
        <w:numPr>
          <w:ilvl w:val="0"/>
          <w:numId w:val="2"/>
        </w:numPr>
        <w:rPr>
          <w:rFonts w:ascii="Arial" w:hAnsi="Arial" w:cs="Arial"/>
          <w:b/>
          <w:sz w:val="20"/>
          <w:szCs w:val="20"/>
          <w:lang w:val="fr-FR"/>
        </w:rPr>
      </w:pPr>
      <w:r>
        <w:rPr>
          <w:lang w:val="fr-FR"/>
        </w:rPr>
        <w:t>le droit à l'information en vertu de l'article 15 du GDPR;</w:t>
      </w:r>
    </w:p>
    <w:p w:rsidR="002F42BD" w:rsidRPr="002F42BD" w:rsidRDefault="002F42BD" w:rsidP="002F42BD">
      <w:pPr>
        <w:pStyle w:val="Listenabsatz"/>
        <w:numPr>
          <w:ilvl w:val="0"/>
          <w:numId w:val="2"/>
        </w:numPr>
        <w:rPr>
          <w:rFonts w:ascii="Arial" w:hAnsi="Arial" w:cs="Arial"/>
          <w:b/>
          <w:sz w:val="20"/>
          <w:szCs w:val="20"/>
          <w:lang w:val="fr-FR"/>
        </w:rPr>
      </w:pPr>
      <w:r>
        <w:rPr>
          <w:lang w:val="fr-FR"/>
        </w:rPr>
        <w:t>le droit à une correction en vertu de l'article 16 du GDPR;</w:t>
      </w:r>
    </w:p>
    <w:p w:rsidR="002F42BD" w:rsidRPr="002F42BD" w:rsidRDefault="002F42BD" w:rsidP="002F42BD">
      <w:pPr>
        <w:pStyle w:val="Listenabsatz"/>
        <w:numPr>
          <w:ilvl w:val="0"/>
          <w:numId w:val="2"/>
        </w:numPr>
        <w:rPr>
          <w:rFonts w:ascii="Arial" w:hAnsi="Arial" w:cs="Arial"/>
          <w:b/>
          <w:sz w:val="20"/>
          <w:szCs w:val="20"/>
          <w:lang w:val="fr-FR"/>
        </w:rPr>
      </w:pPr>
      <w:r>
        <w:rPr>
          <w:lang w:val="fr-FR"/>
        </w:rPr>
        <w:t>le droit de rétractation en vertu de l'article 17 du GDPR;</w:t>
      </w:r>
    </w:p>
    <w:p w:rsidR="002F42BD" w:rsidRPr="002F42BD" w:rsidRDefault="002F42BD" w:rsidP="002F42BD">
      <w:pPr>
        <w:pStyle w:val="Listenabsatz"/>
        <w:numPr>
          <w:ilvl w:val="0"/>
          <w:numId w:val="2"/>
        </w:numPr>
        <w:rPr>
          <w:rFonts w:ascii="Arial" w:hAnsi="Arial" w:cs="Arial"/>
          <w:b/>
          <w:sz w:val="20"/>
          <w:szCs w:val="20"/>
          <w:lang w:val="fr-FR"/>
        </w:rPr>
      </w:pPr>
      <w:r>
        <w:rPr>
          <w:lang w:val="fr-FR"/>
        </w:rPr>
        <w:t>le droit de limiter le traitement en vertu de l'article 18 du GDPR;</w:t>
      </w:r>
    </w:p>
    <w:p w:rsidR="002F42BD" w:rsidRPr="002F42BD" w:rsidRDefault="002F42BD" w:rsidP="002F42BD">
      <w:pPr>
        <w:pStyle w:val="Listenabsatz"/>
        <w:numPr>
          <w:ilvl w:val="0"/>
          <w:numId w:val="2"/>
        </w:numPr>
        <w:rPr>
          <w:rFonts w:ascii="Arial" w:hAnsi="Arial" w:cs="Arial"/>
          <w:b/>
          <w:sz w:val="20"/>
          <w:szCs w:val="20"/>
          <w:lang w:val="fr-FR"/>
        </w:rPr>
      </w:pPr>
      <w:r>
        <w:rPr>
          <w:lang w:val="fr-FR"/>
        </w:rPr>
        <w:t>le droit à la portabilité des données en vertu de l'article 20 du GDPR et</w:t>
      </w:r>
    </w:p>
    <w:p w:rsidR="002F42BD" w:rsidRPr="002F42BD" w:rsidRDefault="002F42BD" w:rsidP="002F42BD">
      <w:pPr>
        <w:pStyle w:val="Listenabsatz"/>
        <w:numPr>
          <w:ilvl w:val="0"/>
          <w:numId w:val="2"/>
        </w:numPr>
        <w:rPr>
          <w:rFonts w:ascii="Arial" w:hAnsi="Arial" w:cs="Arial"/>
          <w:b/>
          <w:sz w:val="20"/>
          <w:szCs w:val="20"/>
          <w:lang w:val="fr-FR"/>
        </w:rPr>
      </w:pPr>
      <w:r>
        <w:rPr>
          <w:lang w:val="fr-FR"/>
        </w:rPr>
        <w:t>le droit d'opposition en vertu de l'article 21 du GDPR.</w:t>
      </w:r>
    </w:p>
    <w:p w:rsidR="002F42BD" w:rsidRPr="002F42BD" w:rsidRDefault="002F42BD" w:rsidP="002F42BD">
      <w:pPr>
        <w:pStyle w:val="Listenabsatz"/>
        <w:ind w:left="1440"/>
        <w:rPr>
          <w:rFonts w:ascii="Arial" w:hAnsi="Arial" w:cs="Arial"/>
          <w:b/>
          <w:sz w:val="20"/>
          <w:szCs w:val="20"/>
          <w:lang w:val="fr-FR"/>
        </w:rPr>
      </w:pPr>
    </w:p>
    <w:p w:rsidR="002F42BD" w:rsidRPr="002F42BD" w:rsidRDefault="002F42BD" w:rsidP="002F42BD">
      <w:pPr>
        <w:pStyle w:val="Listenabsatz"/>
        <w:numPr>
          <w:ilvl w:val="0"/>
          <w:numId w:val="1"/>
        </w:numPr>
        <w:jc w:val="both"/>
        <w:rPr>
          <w:rFonts w:ascii="Arial" w:hAnsi="Arial" w:cs="Arial"/>
          <w:b/>
          <w:sz w:val="20"/>
          <w:szCs w:val="20"/>
          <w:lang w:val="fr-FR"/>
        </w:rPr>
      </w:pPr>
      <w:r>
        <w:rPr>
          <w:lang w:val="fr-FR"/>
        </w:rPr>
        <w:t xml:space="preserve"> Il est interdit aux organes de l'association, à tous les employés ou autres personnes travaillant pour l'association de traiter des données personnelles sans autorisation à des fins autres que l'accomplissement de la tâche, de la rendre publique, de la rendre accessible à des tiers ou de l'utiliser autrement. Cette obligation existe également au-delà du départ ou des personnes mentionnées ci-dessus de l'association.</w:t>
      </w:r>
    </w:p>
    <w:p w:rsidR="002F42BD" w:rsidRDefault="002F42BD" w:rsidP="002F42BD">
      <w:pPr>
        <w:jc w:val="both"/>
        <w:rPr>
          <w:rFonts w:ascii="Arial" w:hAnsi="Arial" w:cs="Arial"/>
          <w:b/>
          <w:sz w:val="20"/>
          <w:szCs w:val="20"/>
          <w:lang w:val="fr-FR"/>
        </w:rPr>
      </w:pPr>
    </w:p>
    <w:p w:rsidR="002F42BD" w:rsidRDefault="002F42BD" w:rsidP="002F42BD">
      <w:pPr>
        <w:jc w:val="both"/>
        <w:rPr>
          <w:rStyle w:val="shorttext"/>
          <w:lang w:val="fr-FR"/>
        </w:rPr>
      </w:pPr>
      <w:r>
        <w:rPr>
          <w:rStyle w:val="shorttext"/>
          <w:lang w:val="fr-FR"/>
        </w:rPr>
        <w:t>Le conseil</w:t>
      </w: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Style w:val="shorttext"/>
          <w:lang w:val="fr-FR"/>
        </w:rPr>
      </w:pPr>
    </w:p>
    <w:p w:rsidR="002F42BD" w:rsidRDefault="002F42BD" w:rsidP="002F42BD">
      <w:pPr>
        <w:jc w:val="both"/>
        <w:rPr>
          <w:rFonts w:ascii="Arial" w:hAnsi="Arial" w:cs="Arial"/>
          <w:b/>
          <w:sz w:val="20"/>
          <w:szCs w:val="20"/>
          <w:lang w:val="fr-FR"/>
        </w:rPr>
      </w:pPr>
    </w:p>
    <w:p w:rsidR="002F42BD" w:rsidRDefault="002F42BD" w:rsidP="002F42BD">
      <w:pPr>
        <w:jc w:val="both"/>
        <w:rPr>
          <w:rFonts w:ascii="Arial" w:hAnsi="Arial" w:cs="Arial"/>
          <w:b/>
          <w:sz w:val="20"/>
          <w:szCs w:val="20"/>
          <w:lang w:val="fr-FR"/>
        </w:rPr>
      </w:pPr>
    </w:p>
    <w:p w:rsidR="002F42BD" w:rsidRDefault="002F42BD" w:rsidP="002F42BD">
      <w:pPr>
        <w:jc w:val="both"/>
        <w:rPr>
          <w:rFonts w:ascii="Arial" w:hAnsi="Arial" w:cs="Arial"/>
          <w:b/>
          <w:sz w:val="20"/>
          <w:szCs w:val="20"/>
          <w:lang w:val="fr-FR"/>
        </w:rPr>
      </w:pPr>
    </w:p>
    <w:p w:rsidR="002F42BD" w:rsidRDefault="002F42BD" w:rsidP="002F42BD">
      <w:pPr>
        <w:jc w:val="both"/>
        <w:rPr>
          <w:rFonts w:ascii="Arial" w:hAnsi="Arial" w:cs="Arial"/>
          <w:b/>
          <w:sz w:val="20"/>
          <w:szCs w:val="20"/>
          <w:lang w:val="fr-FR"/>
        </w:rPr>
      </w:pPr>
    </w:p>
    <w:p w:rsidR="008C4F3E" w:rsidRDefault="008C4F3E" w:rsidP="002F42BD">
      <w:pPr>
        <w:jc w:val="both"/>
        <w:rPr>
          <w:rFonts w:ascii="Arial" w:hAnsi="Arial" w:cs="Arial"/>
          <w:b/>
          <w:sz w:val="20"/>
          <w:szCs w:val="20"/>
          <w:lang w:val="fr-FR"/>
        </w:rPr>
      </w:pPr>
    </w:p>
    <w:p w:rsidR="002F42BD" w:rsidRDefault="002F42BD" w:rsidP="008C4F3E">
      <w:pPr>
        <w:jc w:val="center"/>
        <w:rPr>
          <w:rFonts w:ascii="Arial" w:hAnsi="Arial" w:cs="Arial"/>
          <w:b/>
          <w:sz w:val="20"/>
          <w:szCs w:val="20"/>
          <w:lang w:val="fr-FR"/>
        </w:rPr>
      </w:pPr>
    </w:p>
    <w:p w:rsidR="002F42BD" w:rsidRDefault="008C4F3E" w:rsidP="008C4F3E">
      <w:pPr>
        <w:jc w:val="center"/>
        <w:rPr>
          <w:rFonts w:ascii="Arial" w:hAnsi="Arial" w:cs="Arial"/>
          <w:b/>
          <w:sz w:val="16"/>
          <w:szCs w:val="16"/>
        </w:rPr>
      </w:pPr>
      <w:r>
        <w:rPr>
          <w:rFonts w:ascii="Arial" w:hAnsi="Arial" w:cs="Arial"/>
          <w:b/>
          <w:sz w:val="16"/>
          <w:szCs w:val="16"/>
        </w:rPr>
        <w:t>ITExA Internationaler Training und Experten Verband e.V. , Hauptverwaltung, Niermannsweg 11, D-40699 Erkrath, Allemagne</w:t>
      </w:r>
    </w:p>
    <w:p w:rsidR="008C4F3E" w:rsidRDefault="008C4F3E" w:rsidP="008C4F3E">
      <w:pPr>
        <w:jc w:val="center"/>
        <w:rPr>
          <w:rStyle w:val="shorttext"/>
          <w:rFonts w:ascii="Arial" w:hAnsi="Arial" w:cs="Arial"/>
          <w:b/>
          <w:sz w:val="24"/>
          <w:szCs w:val="24"/>
          <w:lang w:val="fr-FR"/>
        </w:rPr>
      </w:pPr>
      <w:r>
        <w:rPr>
          <w:rFonts w:ascii="Arial" w:hAnsi="Arial" w:cs="Arial"/>
          <w:b/>
          <w:noProof/>
          <w:sz w:val="24"/>
          <w:szCs w:val="24"/>
          <w:lang w:eastAsia="de-DE"/>
        </w:rPr>
        <w:drawing>
          <wp:anchor distT="0" distB="0" distL="114300" distR="114300" simplePos="0" relativeHeight="251664384" behindDoc="1" locked="0" layoutInCell="1" allowOverlap="1">
            <wp:simplePos x="0" y="0"/>
            <wp:positionH relativeFrom="column">
              <wp:posOffset>5124450</wp:posOffset>
            </wp:positionH>
            <wp:positionV relativeFrom="paragraph">
              <wp:posOffset>-74295</wp:posOffset>
            </wp:positionV>
            <wp:extent cx="1657350" cy="828675"/>
            <wp:effectExtent l="19050" t="0" r="0" b="0"/>
            <wp:wrapTight wrapText="bothSides">
              <wp:wrapPolygon edited="0">
                <wp:start x="-248" y="0"/>
                <wp:lineTo x="-248" y="21352"/>
                <wp:lineTo x="21600" y="21352"/>
                <wp:lineTo x="21600" y="0"/>
                <wp:lineTo x="-248" y="0"/>
              </wp:wrapPolygon>
            </wp:wrapTight>
            <wp:docPr id="4"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8C4F3E" w:rsidRDefault="008C4F3E" w:rsidP="008C4F3E">
      <w:pPr>
        <w:jc w:val="center"/>
        <w:rPr>
          <w:rStyle w:val="shorttext"/>
          <w:rFonts w:ascii="Arial" w:hAnsi="Arial" w:cs="Arial"/>
          <w:b/>
          <w:sz w:val="24"/>
          <w:szCs w:val="24"/>
          <w:lang w:val="fr-FR"/>
        </w:rPr>
      </w:pPr>
      <w:r w:rsidRPr="008C4F3E">
        <w:rPr>
          <w:rStyle w:val="shorttext"/>
          <w:rFonts w:ascii="Arial" w:hAnsi="Arial" w:cs="Arial"/>
          <w:b/>
          <w:sz w:val="24"/>
          <w:szCs w:val="24"/>
          <w:lang w:val="fr-FR"/>
        </w:rPr>
        <w:t>Consentement écrit en fonction de la protection des données</w:t>
      </w:r>
    </w:p>
    <w:p w:rsidR="008C4F3E" w:rsidRDefault="008C4F3E" w:rsidP="008C4F3E">
      <w:pPr>
        <w:jc w:val="center"/>
        <w:rPr>
          <w:rStyle w:val="shorttext"/>
          <w:rFonts w:ascii="Arial" w:hAnsi="Arial" w:cs="Arial"/>
          <w:b/>
          <w:sz w:val="24"/>
          <w:szCs w:val="24"/>
          <w:lang w:val="fr-FR"/>
        </w:rPr>
      </w:pPr>
    </w:p>
    <w:p w:rsidR="008C4F3E" w:rsidRDefault="008C4F3E" w:rsidP="008C4F3E">
      <w:pPr>
        <w:jc w:val="both"/>
        <w:rPr>
          <w:rFonts w:ascii="Arial" w:hAnsi="Arial" w:cs="Arial"/>
          <w:sz w:val="20"/>
          <w:szCs w:val="20"/>
          <w:lang w:val="fr-FR"/>
        </w:rPr>
      </w:pPr>
      <w:r w:rsidRPr="008C4F3E">
        <w:rPr>
          <w:rFonts w:ascii="Arial" w:hAnsi="Arial" w:cs="Arial"/>
          <w:sz w:val="20"/>
          <w:szCs w:val="20"/>
          <w:lang w:val="fr-FR"/>
        </w:rPr>
        <w:t>Les données personnelles fournies dans le formulaire de candidature, notamment le nom, la date de naissance, l'adresse, le numéro de téléphone et l'adresse électronique, qui sont nécessaires et nécessaires aux seules fins de la relation contractuelle entre membres, sont perçues sur la base des droits statutaires.</w:t>
      </w:r>
    </w:p>
    <w:tbl>
      <w:tblPr>
        <w:tblStyle w:val="Tabellengitternetz"/>
        <w:tblW w:w="0" w:type="auto"/>
        <w:tblLook w:val="04A0"/>
      </w:tblPr>
      <w:tblGrid>
        <w:gridCol w:w="10606"/>
      </w:tblGrid>
      <w:tr w:rsidR="008C4F3E" w:rsidRPr="00734C0A" w:rsidTr="008C4F3E">
        <w:tc>
          <w:tcPr>
            <w:tcW w:w="10606" w:type="dxa"/>
          </w:tcPr>
          <w:p w:rsidR="008C4F3E" w:rsidRPr="008C4F3E" w:rsidRDefault="008C4F3E" w:rsidP="008C4F3E">
            <w:pPr>
              <w:spacing w:before="40" w:after="40"/>
              <w:jc w:val="both"/>
              <w:rPr>
                <w:rFonts w:ascii="Arial" w:hAnsi="Arial" w:cs="Arial"/>
                <w:b/>
                <w:sz w:val="20"/>
                <w:szCs w:val="20"/>
                <w:lang w:val="fr-FR"/>
              </w:rPr>
            </w:pPr>
            <w:r w:rsidRPr="008C4F3E">
              <w:rPr>
                <w:rFonts w:ascii="Arial" w:hAnsi="Arial" w:cs="Arial"/>
                <w:sz w:val="20"/>
                <w:szCs w:val="20"/>
                <w:lang w:val="fr-FR"/>
              </w:rPr>
              <w:t>Toute utilisation ultérieure de données à caractère personnel et la collecte d'informations supplémentaires nécessitent le consentement de la personne concernée. Vous pouvez volontairement accorder ce consentement dans la section suivante.</w:t>
            </w:r>
          </w:p>
        </w:tc>
      </w:tr>
    </w:tbl>
    <w:p w:rsidR="008C4F3E" w:rsidRDefault="008C4F3E" w:rsidP="008C4F3E">
      <w:pPr>
        <w:jc w:val="both"/>
        <w:rPr>
          <w:rFonts w:ascii="Arial" w:hAnsi="Arial" w:cs="Arial"/>
          <w:b/>
          <w:sz w:val="20"/>
          <w:szCs w:val="20"/>
          <w:lang w:val="fr-FR"/>
        </w:rPr>
      </w:pPr>
    </w:p>
    <w:p w:rsidR="008C4F3E" w:rsidRDefault="008C4F3E" w:rsidP="008C4F3E">
      <w:pPr>
        <w:jc w:val="both"/>
        <w:rPr>
          <w:rFonts w:ascii="Arial" w:hAnsi="Arial" w:cs="Arial"/>
          <w:b/>
          <w:sz w:val="20"/>
          <w:szCs w:val="20"/>
          <w:lang w:val="fr-FR"/>
        </w:rPr>
      </w:pPr>
    </w:p>
    <w:p w:rsidR="008C4F3E" w:rsidRDefault="008C4F3E" w:rsidP="008C4F3E">
      <w:pPr>
        <w:jc w:val="center"/>
        <w:rPr>
          <w:rFonts w:ascii="Arial" w:hAnsi="Arial" w:cs="Arial"/>
          <w:b/>
          <w:sz w:val="24"/>
          <w:szCs w:val="24"/>
          <w:lang w:val="fr-FR"/>
        </w:rPr>
      </w:pPr>
      <w:r w:rsidRPr="008C4F3E">
        <w:rPr>
          <w:rFonts w:ascii="Arial" w:hAnsi="Arial" w:cs="Arial"/>
          <w:b/>
          <w:sz w:val="24"/>
          <w:szCs w:val="24"/>
          <w:lang w:val="fr-FR"/>
        </w:rPr>
        <w:t>Consentement à l'utilisation des données à d'autres fins</w:t>
      </w:r>
    </w:p>
    <w:p w:rsidR="008C4F3E" w:rsidRDefault="008C4F3E" w:rsidP="008C4F3E">
      <w:pPr>
        <w:jc w:val="both"/>
        <w:rPr>
          <w:lang w:val="fr-FR"/>
        </w:rPr>
      </w:pPr>
      <w:r>
        <w:rPr>
          <w:lang w:val="fr-FR"/>
        </w:rPr>
        <w:t>Si vous êtes d'accord avec les utilisations suivantes, cochez-les en conséquence. Si vous ne souhaitez pas donner votre consentement, veuillez laisser les champs vides.</w:t>
      </w:r>
    </w:p>
    <w:p w:rsidR="008C4F3E" w:rsidRPr="008C4F3E" w:rsidRDefault="008C4F3E" w:rsidP="008C4F3E">
      <w:pPr>
        <w:ind w:left="851" w:hanging="284"/>
        <w:jc w:val="both"/>
        <w:rPr>
          <w:rFonts w:ascii="Arial" w:hAnsi="Arial" w:cs="Arial"/>
          <w:sz w:val="20"/>
          <w:szCs w:val="20"/>
          <w:lang w:val="fr-FR"/>
        </w:rPr>
      </w:pPr>
      <w:r w:rsidRPr="008C4F3E">
        <w:rPr>
          <w:rFonts w:ascii="Arial" w:hAnsi="Arial" w:cs="Arial"/>
          <w:sz w:val="20"/>
          <w:szCs w:val="20"/>
          <w:lang w:val="fr-FR"/>
        </w:rPr>
        <w:sym w:font="Wingdings" w:char="F071"/>
      </w:r>
      <w:r w:rsidR="00734C0A">
        <w:rPr>
          <w:rFonts w:ascii="Arial" w:hAnsi="Arial" w:cs="Arial"/>
          <w:sz w:val="20"/>
          <w:szCs w:val="20"/>
          <w:lang w:val="fr-FR"/>
        </w:rPr>
        <w:t xml:space="preserve"> </w:t>
      </w:r>
      <w:r w:rsidRPr="008C4F3E">
        <w:rPr>
          <w:rFonts w:ascii="Arial" w:hAnsi="Arial" w:cs="Arial"/>
          <w:sz w:val="20"/>
          <w:szCs w:val="20"/>
          <w:lang w:val="fr-FR"/>
        </w:rPr>
        <w:t xml:space="preserve">Je suis d'accord </w:t>
      </w:r>
      <w:r w:rsidR="00734C0A">
        <w:rPr>
          <w:rFonts w:ascii="Arial" w:hAnsi="Arial" w:cs="Arial"/>
          <w:sz w:val="20"/>
          <w:szCs w:val="20"/>
          <w:lang w:val="fr-FR"/>
        </w:rPr>
        <w:t>que</w:t>
      </w:r>
      <w:r w:rsidRPr="008C4F3E">
        <w:rPr>
          <w:rFonts w:ascii="Arial" w:hAnsi="Arial" w:cs="Arial"/>
          <w:sz w:val="20"/>
          <w:szCs w:val="20"/>
          <w:lang w:val="fr-FR"/>
        </w:rPr>
        <w:t xml:space="preserve"> l'Association internationale de formation et d'experts ITExA e.V. (partenaire contractuel) envoyer par la poste des informations et des offres pour d'autres événements du club à des fins d'information.</w:t>
      </w:r>
    </w:p>
    <w:p w:rsidR="008C4F3E" w:rsidRDefault="008C4F3E" w:rsidP="008C4F3E">
      <w:pPr>
        <w:ind w:left="851" w:hanging="284"/>
        <w:jc w:val="both"/>
        <w:rPr>
          <w:rFonts w:ascii="Arial" w:hAnsi="Arial" w:cs="Arial"/>
          <w:sz w:val="20"/>
          <w:szCs w:val="20"/>
          <w:lang w:val="fr-FR"/>
        </w:rPr>
      </w:pPr>
      <w:r w:rsidRPr="008C4F3E">
        <w:rPr>
          <w:rFonts w:ascii="Arial" w:hAnsi="Arial" w:cs="Arial"/>
          <w:sz w:val="20"/>
          <w:szCs w:val="20"/>
          <w:lang w:val="fr-FR"/>
        </w:rPr>
        <w:sym w:font="Wingdings" w:char="F071"/>
      </w:r>
      <w:r w:rsidRPr="008C4F3E">
        <w:rPr>
          <w:lang w:val="fr-FR"/>
        </w:rPr>
        <w:t xml:space="preserve"> </w:t>
      </w:r>
      <w:r w:rsidRPr="008C4F3E">
        <w:rPr>
          <w:rFonts w:ascii="Arial" w:hAnsi="Arial" w:cs="Arial"/>
          <w:sz w:val="20"/>
          <w:szCs w:val="20"/>
          <w:lang w:val="fr-FR"/>
        </w:rPr>
        <w:t xml:space="preserve">Je suis d'accord que l'Association Internationale de </w:t>
      </w:r>
      <w:r w:rsidR="00734C0A">
        <w:rPr>
          <w:rFonts w:ascii="Arial" w:hAnsi="Arial" w:cs="Arial"/>
          <w:sz w:val="20"/>
          <w:szCs w:val="20"/>
          <w:lang w:val="fr-FR"/>
        </w:rPr>
        <w:t>f</w:t>
      </w:r>
      <w:r w:rsidRPr="008C4F3E">
        <w:rPr>
          <w:rFonts w:ascii="Arial" w:hAnsi="Arial" w:cs="Arial"/>
          <w:sz w:val="20"/>
          <w:szCs w:val="20"/>
          <w:lang w:val="fr-FR"/>
        </w:rPr>
        <w:t>ormat</w:t>
      </w:r>
      <w:r w:rsidR="00734C0A">
        <w:rPr>
          <w:rFonts w:ascii="Arial" w:hAnsi="Arial" w:cs="Arial"/>
          <w:sz w:val="20"/>
          <w:szCs w:val="20"/>
          <w:lang w:val="fr-FR"/>
        </w:rPr>
        <w:t>ion</w:t>
      </w:r>
      <w:r w:rsidRPr="008C4F3E">
        <w:rPr>
          <w:rFonts w:ascii="Arial" w:hAnsi="Arial" w:cs="Arial"/>
          <w:sz w:val="20"/>
          <w:szCs w:val="20"/>
          <w:lang w:val="fr-FR"/>
        </w:rPr>
        <w:t xml:space="preserve"> et d</w:t>
      </w:r>
      <w:r w:rsidR="00734C0A">
        <w:rPr>
          <w:rFonts w:ascii="Arial" w:hAnsi="Arial" w:cs="Arial"/>
          <w:sz w:val="20"/>
          <w:szCs w:val="20"/>
          <w:lang w:val="fr-FR"/>
        </w:rPr>
        <w:t>'e</w:t>
      </w:r>
      <w:r w:rsidRPr="008C4F3E">
        <w:rPr>
          <w:rFonts w:ascii="Arial" w:hAnsi="Arial" w:cs="Arial"/>
          <w:sz w:val="20"/>
          <w:szCs w:val="20"/>
          <w:lang w:val="fr-FR"/>
        </w:rPr>
        <w:t xml:space="preserve">xperts </w:t>
      </w:r>
      <w:proofErr w:type="spellStart"/>
      <w:r w:rsidRPr="008C4F3E">
        <w:rPr>
          <w:rFonts w:ascii="Arial" w:hAnsi="Arial" w:cs="Arial"/>
          <w:sz w:val="20"/>
          <w:szCs w:val="20"/>
          <w:lang w:val="fr-FR"/>
        </w:rPr>
        <w:t>ITExA</w:t>
      </w:r>
      <w:proofErr w:type="spellEnd"/>
      <w:r w:rsidRPr="008C4F3E">
        <w:rPr>
          <w:rFonts w:ascii="Arial" w:hAnsi="Arial" w:cs="Arial"/>
          <w:sz w:val="20"/>
          <w:szCs w:val="20"/>
          <w:lang w:val="fr-FR"/>
        </w:rPr>
        <w:t xml:space="preserve"> </w:t>
      </w:r>
      <w:r w:rsidR="00734C0A">
        <w:rPr>
          <w:rFonts w:ascii="Arial" w:hAnsi="Arial" w:cs="Arial"/>
          <w:sz w:val="20"/>
          <w:szCs w:val="20"/>
          <w:lang w:val="fr-FR"/>
        </w:rPr>
        <w:t xml:space="preserve"> </w:t>
      </w:r>
      <w:proofErr w:type="spellStart"/>
      <w:r w:rsidR="00734C0A">
        <w:rPr>
          <w:rFonts w:ascii="Arial" w:hAnsi="Arial" w:cs="Arial"/>
          <w:sz w:val="20"/>
          <w:szCs w:val="20"/>
          <w:lang w:val="fr-FR"/>
        </w:rPr>
        <w:t>e.V</w:t>
      </w:r>
      <w:proofErr w:type="spellEnd"/>
      <w:r w:rsidR="00734C0A">
        <w:rPr>
          <w:rFonts w:ascii="Arial" w:hAnsi="Arial" w:cs="Arial"/>
          <w:sz w:val="20"/>
          <w:szCs w:val="20"/>
          <w:lang w:val="fr-FR"/>
        </w:rPr>
        <w:t xml:space="preserve">. </w:t>
      </w:r>
      <w:r w:rsidRPr="008C4F3E">
        <w:rPr>
          <w:rFonts w:ascii="Arial" w:hAnsi="Arial" w:cs="Arial"/>
          <w:sz w:val="20"/>
          <w:szCs w:val="20"/>
          <w:lang w:val="fr-FR"/>
        </w:rPr>
        <w:t>(partenaires contractuels) m'envoie des informations et des offres pour d'autres événements du club à des fins d'information par e-mail / téléphone / fax / SMS *. (* s'il est d'accord s'il vous plaît supprimer ce qui ne va pas)</w:t>
      </w:r>
    </w:p>
    <w:p w:rsidR="008C4F3E" w:rsidRDefault="008C4F3E" w:rsidP="008C4F3E">
      <w:pPr>
        <w:ind w:left="851" w:hanging="284"/>
        <w:jc w:val="both"/>
        <w:rPr>
          <w:rFonts w:ascii="Arial" w:hAnsi="Arial" w:cs="Arial"/>
          <w:sz w:val="20"/>
          <w:szCs w:val="20"/>
          <w:lang w:val="fr-FR"/>
        </w:rPr>
      </w:pPr>
    </w:p>
    <w:p w:rsidR="008C4F3E" w:rsidRDefault="00B07326" w:rsidP="00AE2352">
      <w:pPr>
        <w:tabs>
          <w:tab w:val="left" w:pos="1935"/>
          <w:tab w:val="left" w:pos="2595"/>
          <w:tab w:val="left" w:pos="6870"/>
        </w:tabs>
        <w:spacing w:after="0"/>
        <w:jc w:val="both"/>
        <w:rPr>
          <w:rFonts w:ascii="Arial" w:hAnsi="Arial" w:cs="Arial"/>
          <w:sz w:val="20"/>
          <w:szCs w:val="20"/>
          <w:lang w:val="fr-FR"/>
        </w:rPr>
      </w:pPr>
      <w:r>
        <w:rPr>
          <w:rFonts w:ascii="Arial" w:hAnsi="Arial" w:cs="Arial"/>
          <w:sz w:val="20"/>
          <w:szCs w:val="20"/>
          <w:lang w:val="fr-FR"/>
        </w:rPr>
        <w:fldChar w:fldCharType="begin">
          <w:ffData>
            <w:name w:val="Text32"/>
            <w:enabled/>
            <w:calcOnExit w:val="0"/>
            <w:textInput/>
          </w:ffData>
        </w:fldChar>
      </w:r>
      <w:bookmarkStart w:id="30" w:name="Text32"/>
      <w:r w:rsidR="008C4F3E">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8C4F3E">
        <w:rPr>
          <w:rFonts w:ascii="Arial" w:hAnsi="Arial" w:cs="Arial"/>
          <w:noProof/>
          <w:sz w:val="20"/>
          <w:szCs w:val="20"/>
          <w:lang w:val="fr-FR"/>
        </w:rPr>
        <w:t> </w:t>
      </w:r>
      <w:r w:rsidR="008C4F3E">
        <w:rPr>
          <w:rFonts w:ascii="Arial" w:hAnsi="Arial" w:cs="Arial"/>
          <w:noProof/>
          <w:sz w:val="20"/>
          <w:szCs w:val="20"/>
          <w:lang w:val="fr-FR"/>
        </w:rPr>
        <w:t> </w:t>
      </w:r>
      <w:r w:rsidR="008C4F3E">
        <w:rPr>
          <w:rFonts w:ascii="Arial" w:hAnsi="Arial" w:cs="Arial"/>
          <w:noProof/>
          <w:sz w:val="20"/>
          <w:szCs w:val="20"/>
          <w:lang w:val="fr-FR"/>
        </w:rPr>
        <w:t> </w:t>
      </w:r>
      <w:r w:rsidR="008C4F3E">
        <w:rPr>
          <w:rFonts w:ascii="Arial" w:hAnsi="Arial" w:cs="Arial"/>
          <w:noProof/>
          <w:sz w:val="20"/>
          <w:szCs w:val="20"/>
          <w:lang w:val="fr-FR"/>
        </w:rPr>
        <w:t> </w:t>
      </w:r>
      <w:r w:rsidR="008C4F3E">
        <w:rPr>
          <w:rFonts w:ascii="Arial" w:hAnsi="Arial" w:cs="Arial"/>
          <w:noProof/>
          <w:sz w:val="20"/>
          <w:szCs w:val="20"/>
          <w:lang w:val="fr-FR"/>
        </w:rPr>
        <w:t> </w:t>
      </w:r>
      <w:r>
        <w:rPr>
          <w:rFonts w:ascii="Arial" w:hAnsi="Arial" w:cs="Arial"/>
          <w:sz w:val="20"/>
          <w:szCs w:val="20"/>
          <w:lang w:val="fr-FR"/>
        </w:rPr>
        <w:fldChar w:fldCharType="end"/>
      </w:r>
      <w:bookmarkEnd w:id="30"/>
      <w:r w:rsidR="008C4F3E">
        <w:rPr>
          <w:rFonts w:ascii="Arial" w:hAnsi="Arial" w:cs="Arial"/>
          <w:sz w:val="20"/>
          <w:szCs w:val="20"/>
          <w:lang w:val="fr-FR"/>
        </w:rPr>
        <w:tab/>
      </w:r>
      <w:r>
        <w:rPr>
          <w:rFonts w:ascii="Arial" w:hAnsi="Arial" w:cs="Arial"/>
          <w:sz w:val="20"/>
          <w:szCs w:val="20"/>
          <w:lang w:val="fr-FR"/>
        </w:rPr>
        <w:fldChar w:fldCharType="begin">
          <w:ffData>
            <w:name w:val="Text33"/>
            <w:enabled/>
            <w:calcOnExit w:val="0"/>
            <w:textInput/>
          </w:ffData>
        </w:fldChar>
      </w:r>
      <w:bookmarkStart w:id="31" w:name="Text33"/>
      <w:r w:rsidR="008C4F3E">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8C4F3E">
        <w:rPr>
          <w:rFonts w:ascii="Arial" w:hAnsi="Arial" w:cs="Arial"/>
          <w:noProof/>
          <w:sz w:val="20"/>
          <w:szCs w:val="20"/>
          <w:lang w:val="fr-FR"/>
        </w:rPr>
        <w:t> </w:t>
      </w:r>
      <w:r w:rsidR="008C4F3E">
        <w:rPr>
          <w:rFonts w:ascii="Arial" w:hAnsi="Arial" w:cs="Arial"/>
          <w:noProof/>
          <w:sz w:val="20"/>
          <w:szCs w:val="20"/>
          <w:lang w:val="fr-FR"/>
        </w:rPr>
        <w:t> </w:t>
      </w:r>
      <w:r w:rsidR="008C4F3E">
        <w:rPr>
          <w:rFonts w:ascii="Arial" w:hAnsi="Arial" w:cs="Arial"/>
          <w:noProof/>
          <w:sz w:val="20"/>
          <w:szCs w:val="20"/>
          <w:lang w:val="fr-FR"/>
        </w:rPr>
        <w:t> </w:t>
      </w:r>
      <w:r w:rsidR="008C4F3E">
        <w:rPr>
          <w:rFonts w:ascii="Arial" w:hAnsi="Arial" w:cs="Arial"/>
          <w:noProof/>
          <w:sz w:val="20"/>
          <w:szCs w:val="20"/>
          <w:lang w:val="fr-FR"/>
        </w:rPr>
        <w:t> </w:t>
      </w:r>
      <w:r w:rsidR="008C4F3E">
        <w:rPr>
          <w:rFonts w:ascii="Arial" w:hAnsi="Arial" w:cs="Arial"/>
          <w:noProof/>
          <w:sz w:val="20"/>
          <w:szCs w:val="20"/>
          <w:lang w:val="fr-FR"/>
        </w:rPr>
        <w:t> </w:t>
      </w:r>
      <w:r>
        <w:rPr>
          <w:rFonts w:ascii="Arial" w:hAnsi="Arial" w:cs="Arial"/>
          <w:sz w:val="20"/>
          <w:szCs w:val="20"/>
          <w:lang w:val="fr-FR"/>
        </w:rPr>
        <w:fldChar w:fldCharType="end"/>
      </w:r>
      <w:bookmarkEnd w:id="31"/>
      <w:r w:rsidR="008C4F3E">
        <w:rPr>
          <w:rFonts w:ascii="Arial" w:hAnsi="Arial" w:cs="Arial"/>
          <w:sz w:val="20"/>
          <w:szCs w:val="20"/>
          <w:lang w:val="fr-FR"/>
        </w:rPr>
        <w:tab/>
      </w:r>
      <w:r w:rsidR="00AE2352">
        <w:rPr>
          <w:rFonts w:ascii="Arial" w:hAnsi="Arial" w:cs="Arial"/>
          <w:sz w:val="20"/>
          <w:szCs w:val="20"/>
          <w:lang w:val="fr-FR"/>
        </w:rPr>
        <w:t xml:space="preserve">                                                                     </w:t>
      </w:r>
      <w:r w:rsidR="008C4F3E">
        <w:rPr>
          <w:rFonts w:ascii="Arial" w:hAnsi="Arial" w:cs="Arial"/>
          <w:sz w:val="20"/>
          <w:szCs w:val="20"/>
          <w:lang w:val="fr-FR"/>
        </w:rPr>
        <w:t>_______________________________</w:t>
      </w:r>
    </w:p>
    <w:p w:rsidR="008C4F3E" w:rsidRDefault="008C4F3E" w:rsidP="00AE2352">
      <w:pPr>
        <w:jc w:val="both"/>
        <w:rPr>
          <w:rStyle w:val="shorttext"/>
          <w:lang w:val="fr-FR"/>
        </w:rPr>
      </w:pPr>
      <w:r>
        <w:rPr>
          <w:rStyle w:val="shorttext"/>
          <w:lang w:val="fr-FR"/>
        </w:rPr>
        <w:t xml:space="preserve">[Lieu, date]                    [Nom, prénom de la personne concernée]     </w:t>
      </w:r>
      <w:r w:rsidR="00AE2352">
        <w:rPr>
          <w:rStyle w:val="shorttext"/>
          <w:lang w:val="fr-FR"/>
        </w:rPr>
        <w:t xml:space="preserve">         </w:t>
      </w:r>
      <w:r>
        <w:rPr>
          <w:rStyle w:val="shorttext"/>
          <w:lang w:val="fr-FR"/>
        </w:rPr>
        <w:t xml:space="preserve">    [Signature de la personne concernée]</w:t>
      </w:r>
    </w:p>
    <w:p w:rsidR="008C4F3E" w:rsidRDefault="008C4F3E" w:rsidP="008C4F3E">
      <w:pPr>
        <w:ind w:left="851" w:hanging="284"/>
        <w:jc w:val="both"/>
        <w:rPr>
          <w:rStyle w:val="shorttext"/>
          <w:lang w:val="fr-FR"/>
        </w:rPr>
      </w:pPr>
    </w:p>
    <w:p w:rsidR="008C4F3E" w:rsidRDefault="008C4F3E" w:rsidP="00AE2352">
      <w:pPr>
        <w:jc w:val="center"/>
        <w:rPr>
          <w:rFonts w:ascii="Arial" w:hAnsi="Arial" w:cs="Arial"/>
          <w:b/>
          <w:sz w:val="24"/>
          <w:szCs w:val="24"/>
          <w:lang w:val="fr-FR"/>
        </w:rPr>
      </w:pPr>
      <w:r w:rsidRPr="008C4F3E">
        <w:rPr>
          <w:rFonts w:ascii="Arial" w:hAnsi="Arial" w:cs="Arial"/>
          <w:b/>
          <w:sz w:val="24"/>
          <w:szCs w:val="24"/>
          <w:lang w:val="fr-FR"/>
        </w:rPr>
        <w:t>Droits de la personne concernée: information, rectification, annulation et blocage, droit d'opposition</w:t>
      </w:r>
    </w:p>
    <w:p w:rsidR="008C4F3E" w:rsidRDefault="008C4F3E" w:rsidP="008C4F3E">
      <w:pPr>
        <w:jc w:val="both"/>
        <w:rPr>
          <w:lang w:val="fr-FR"/>
        </w:rPr>
      </w:pPr>
      <w:r>
        <w:rPr>
          <w:lang w:val="fr-FR"/>
        </w:rPr>
        <w:t>Conformément à l'article 15 du GDPR, vous avez le droit à tout moment de demander des informations à l'ITExA International Training and Experts Association e.V. (partenaire contractuel) sur les données stockées sur votre personne.</w:t>
      </w:r>
    </w:p>
    <w:p w:rsidR="00AE2352" w:rsidRDefault="00AE2352" w:rsidP="008C4F3E">
      <w:pPr>
        <w:jc w:val="both"/>
        <w:rPr>
          <w:lang w:val="fr-FR"/>
        </w:rPr>
      </w:pPr>
      <w:r>
        <w:rPr>
          <w:lang w:val="fr-FR"/>
        </w:rPr>
        <w:t>Conformément à l'article 17 du GDPR, vous pouvez à tout moment demander la correction, la suppression et le blocage des données personnelles à l'Association Internationale de Formation et d'Experts ITExA (partenaire contractuel).</w:t>
      </w:r>
    </w:p>
    <w:p w:rsidR="00AE2352" w:rsidRDefault="00AE2352" w:rsidP="008C4F3E">
      <w:pPr>
        <w:jc w:val="both"/>
        <w:rPr>
          <w:lang w:val="fr-FR"/>
        </w:rPr>
      </w:pPr>
      <w:r>
        <w:rPr>
          <w:lang w:val="fr-FR"/>
        </w:rPr>
        <w:t>De plus, vous pouvez faire usage de votre droit d'opposition à tout moment sans motiver et modifier ou révoquer la déclaration de consentement donnée avec effet pour le futur. Vous pouvez soumettre l'annulation soit par la poste, par e-mail ou par fax à la partie contractante. Vous n'encourez aucun autre coût que les frais de port ou les frais de transport selon les tarifs de base existants.</w:t>
      </w:r>
    </w:p>
    <w:p w:rsidR="00AE2352" w:rsidRDefault="00AE2352" w:rsidP="00AE2352">
      <w:pPr>
        <w:jc w:val="center"/>
        <w:rPr>
          <w:lang w:val="fr-FR"/>
        </w:rPr>
      </w:pPr>
    </w:p>
    <w:p w:rsidR="00AE2352" w:rsidRDefault="00AE2352" w:rsidP="00AE2352">
      <w:pPr>
        <w:spacing w:after="0"/>
        <w:jc w:val="center"/>
        <w:rPr>
          <w:lang w:val="fr-FR"/>
        </w:rPr>
      </w:pPr>
    </w:p>
    <w:p w:rsidR="00AE2352" w:rsidRDefault="00AE2352" w:rsidP="00AE2352">
      <w:pPr>
        <w:spacing w:after="0"/>
        <w:jc w:val="center"/>
        <w:rPr>
          <w:lang w:val="fr-FR"/>
        </w:rPr>
      </w:pPr>
      <w:r>
        <w:rPr>
          <w:lang w:val="fr-FR"/>
        </w:rPr>
        <w:t>Dans l'original s'il vous plaît remplir le formulaire complètement et l'envoyer à l'adresse suivante:</w:t>
      </w:r>
    </w:p>
    <w:p w:rsidR="008C4F3E" w:rsidRPr="008C4F3E" w:rsidRDefault="00AE2352" w:rsidP="00AE2352">
      <w:pPr>
        <w:jc w:val="center"/>
        <w:rPr>
          <w:rFonts w:ascii="Arial" w:hAnsi="Arial" w:cs="Arial"/>
          <w:b/>
          <w:sz w:val="20"/>
          <w:szCs w:val="20"/>
          <w:lang w:val="fr-FR"/>
        </w:rPr>
      </w:pPr>
      <w:r>
        <w:rPr>
          <w:rFonts w:ascii="Arial" w:hAnsi="Arial" w:cs="Arial"/>
          <w:b/>
          <w:sz w:val="16"/>
          <w:szCs w:val="16"/>
        </w:rPr>
        <w:t>ITExA Internationaler Training und Experten Verband e.V. , Hauptverwaltung, Niermannsweg 11, D-40699 Erkrath, Allemagne</w:t>
      </w:r>
    </w:p>
    <w:sectPr w:rsidR="008C4F3E" w:rsidRPr="008C4F3E" w:rsidSect="00756D7E">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00" w:rsidRDefault="008D6200" w:rsidP="009E202F">
      <w:pPr>
        <w:spacing w:after="0" w:line="240" w:lineRule="auto"/>
      </w:pPr>
      <w:r>
        <w:separator/>
      </w:r>
    </w:p>
  </w:endnote>
  <w:endnote w:type="continuationSeparator" w:id="0">
    <w:p w:rsidR="008D6200" w:rsidRDefault="008D6200" w:rsidP="009E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00" w:rsidRDefault="008D6200" w:rsidP="009E202F">
      <w:pPr>
        <w:spacing w:after="0" w:line="240" w:lineRule="auto"/>
      </w:pPr>
      <w:r>
        <w:separator/>
      </w:r>
    </w:p>
  </w:footnote>
  <w:footnote w:type="continuationSeparator" w:id="0">
    <w:p w:rsidR="008D6200" w:rsidRDefault="008D6200" w:rsidP="009E2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94D"/>
    <w:multiLevelType w:val="hybridMultilevel"/>
    <w:tmpl w:val="43543D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C12F7D"/>
    <w:multiLevelType w:val="hybridMultilevel"/>
    <w:tmpl w:val="2B888FF6"/>
    <w:lvl w:ilvl="0" w:tplc="DF402D3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1987A96"/>
    <w:multiLevelType w:val="hybridMultilevel"/>
    <w:tmpl w:val="209C64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8tf9+5Dp1aIChaDpEiI2ZOFx2XI=" w:salt="un8WF4ZQut0wdoLfmyZSQw=="/>
  <w:defaultTabStop w:val="708"/>
  <w:hyphenationZone w:val="425"/>
  <w:drawingGridHorizontalSpacing w:val="110"/>
  <w:displayHorizontalDrawingGridEvery w:val="2"/>
  <w:characterSpacingControl w:val="doNotCompress"/>
  <w:savePreviewPicture/>
  <w:hdrShapeDefaults>
    <o:shapedefaults v:ext="edit" spidmax="55298"/>
  </w:hdrShapeDefaults>
  <w:footnotePr>
    <w:footnote w:id="-1"/>
    <w:footnote w:id="0"/>
  </w:footnotePr>
  <w:endnotePr>
    <w:endnote w:id="-1"/>
    <w:endnote w:id="0"/>
  </w:endnotePr>
  <w:compat/>
  <w:rsids>
    <w:rsidRoot w:val="00E621D1"/>
    <w:rsid w:val="00010E88"/>
    <w:rsid w:val="000213EB"/>
    <w:rsid w:val="000446D1"/>
    <w:rsid w:val="000511BD"/>
    <w:rsid w:val="00082FA2"/>
    <w:rsid w:val="000936BC"/>
    <w:rsid w:val="000C2661"/>
    <w:rsid w:val="000F4F10"/>
    <w:rsid w:val="001170DD"/>
    <w:rsid w:val="001C510E"/>
    <w:rsid w:val="00224CB9"/>
    <w:rsid w:val="00284945"/>
    <w:rsid w:val="002D3C07"/>
    <w:rsid w:val="002F28F2"/>
    <w:rsid w:val="002F42BD"/>
    <w:rsid w:val="003B2B71"/>
    <w:rsid w:val="00401A52"/>
    <w:rsid w:val="004A35FE"/>
    <w:rsid w:val="004D135B"/>
    <w:rsid w:val="004E5ACA"/>
    <w:rsid w:val="005176A1"/>
    <w:rsid w:val="00533972"/>
    <w:rsid w:val="005708D5"/>
    <w:rsid w:val="00635515"/>
    <w:rsid w:val="00671917"/>
    <w:rsid w:val="006A475B"/>
    <w:rsid w:val="006D15E8"/>
    <w:rsid w:val="00734C0A"/>
    <w:rsid w:val="00745E74"/>
    <w:rsid w:val="00756D7E"/>
    <w:rsid w:val="00765F1D"/>
    <w:rsid w:val="00773838"/>
    <w:rsid w:val="00794D1C"/>
    <w:rsid w:val="007A0DD9"/>
    <w:rsid w:val="007C7FAF"/>
    <w:rsid w:val="007F64D7"/>
    <w:rsid w:val="00815968"/>
    <w:rsid w:val="00874386"/>
    <w:rsid w:val="00897835"/>
    <w:rsid w:val="008B06B1"/>
    <w:rsid w:val="008B6CFE"/>
    <w:rsid w:val="008C4F3E"/>
    <w:rsid w:val="008D6200"/>
    <w:rsid w:val="00921870"/>
    <w:rsid w:val="00944968"/>
    <w:rsid w:val="00967BC9"/>
    <w:rsid w:val="00983DE8"/>
    <w:rsid w:val="009905D5"/>
    <w:rsid w:val="009E202F"/>
    <w:rsid w:val="00A056A1"/>
    <w:rsid w:val="00A6187C"/>
    <w:rsid w:val="00A71D5B"/>
    <w:rsid w:val="00A735B0"/>
    <w:rsid w:val="00A84DB1"/>
    <w:rsid w:val="00AC44A7"/>
    <w:rsid w:val="00AE2352"/>
    <w:rsid w:val="00B07326"/>
    <w:rsid w:val="00B20792"/>
    <w:rsid w:val="00B33F2C"/>
    <w:rsid w:val="00B77CA9"/>
    <w:rsid w:val="00BC5744"/>
    <w:rsid w:val="00BE1589"/>
    <w:rsid w:val="00C25D65"/>
    <w:rsid w:val="00C53C8A"/>
    <w:rsid w:val="00C55196"/>
    <w:rsid w:val="00CE7D54"/>
    <w:rsid w:val="00D20684"/>
    <w:rsid w:val="00D37D09"/>
    <w:rsid w:val="00D54894"/>
    <w:rsid w:val="00DB6618"/>
    <w:rsid w:val="00DC2A16"/>
    <w:rsid w:val="00DC2CF0"/>
    <w:rsid w:val="00DE68B2"/>
    <w:rsid w:val="00E17FC4"/>
    <w:rsid w:val="00E2048D"/>
    <w:rsid w:val="00E621D1"/>
    <w:rsid w:val="00E62801"/>
    <w:rsid w:val="00EF5DF6"/>
    <w:rsid w:val="00F27071"/>
    <w:rsid w:val="00F3435E"/>
    <w:rsid w:val="00F8148E"/>
    <w:rsid w:val="00FD2C01"/>
    <w:rsid w:val="00FF59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F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6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9E2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202F"/>
  </w:style>
  <w:style w:type="paragraph" w:styleId="Fuzeile">
    <w:name w:val="footer"/>
    <w:basedOn w:val="Standard"/>
    <w:link w:val="FuzeileZchn"/>
    <w:uiPriority w:val="99"/>
    <w:semiHidden/>
    <w:unhideWhenUsed/>
    <w:rsid w:val="009E202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202F"/>
  </w:style>
  <w:style w:type="paragraph" w:styleId="Sprechblasentext">
    <w:name w:val="Balloon Text"/>
    <w:basedOn w:val="Standard"/>
    <w:link w:val="SprechblasentextZchn"/>
    <w:uiPriority w:val="99"/>
    <w:semiHidden/>
    <w:unhideWhenUsed/>
    <w:rsid w:val="00117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0DD"/>
    <w:rPr>
      <w:rFonts w:ascii="Tahoma" w:hAnsi="Tahoma" w:cs="Tahoma"/>
      <w:sz w:val="16"/>
      <w:szCs w:val="16"/>
    </w:rPr>
  </w:style>
  <w:style w:type="character" w:styleId="Hyperlink">
    <w:name w:val="Hyperlink"/>
    <w:basedOn w:val="Absatz-Standardschriftart"/>
    <w:uiPriority w:val="99"/>
    <w:unhideWhenUsed/>
    <w:rsid w:val="00A71D5B"/>
    <w:rPr>
      <w:color w:val="202022"/>
      <w:u w:val="single"/>
    </w:rPr>
  </w:style>
  <w:style w:type="character" w:customStyle="1" w:styleId="shorttext">
    <w:name w:val="short_text"/>
    <w:basedOn w:val="Absatz-Standardschriftart"/>
    <w:rsid w:val="002F42BD"/>
  </w:style>
  <w:style w:type="paragraph" w:styleId="Listenabsatz">
    <w:name w:val="List Paragraph"/>
    <w:basedOn w:val="Standard"/>
    <w:uiPriority w:val="34"/>
    <w:qFormat/>
    <w:rsid w:val="002F4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exa.e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DA88B-8C75-4699-9B8A-1C971C60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7565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Dryden</dc:creator>
  <cp:lastModifiedBy>Gabriele Dryden</cp:lastModifiedBy>
  <cp:revision>38</cp:revision>
  <cp:lastPrinted>2016-09-26T12:01:00Z</cp:lastPrinted>
  <dcterms:created xsi:type="dcterms:W3CDTF">2015-11-30T12:35:00Z</dcterms:created>
  <dcterms:modified xsi:type="dcterms:W3CDTF">2018-06-20T10:49:00Z</dcterms:modified>
</cp:coreProperties>
</file>